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Bidi"/>
          <w:color w:val="5B9BD5" w:themeColor="accent1"/>
          <w:lang w:val="en-US"/>
        </w:rPr>
        <w:id w:val="1201745422"/>
        <w:docPartObj>
          <w:docPartGallery w:val="Cover Pages"/>
          <w:docPartUnique/>
        </w:docPartObj>
      </w:sdtPr>
      <w:sdtEndPr>
        <w:rPr>
          <w:rFonts w:ascii="Calibri" w:hAnsi="Calibri" w:cs="Calibri"/>
          <w:color w:val="auto"/>
          <w:lang w:val="es-DO"/>
        </w:rPr>
      </w:sdtEndPr>
      <w:sdtContent>
        <w:p w:rsidR="00330571" w:rsidRDefault="00330571" w:rsidP="00330571">
          <w:pPr>
            <w:jc w:val="center"/>
            <w:rPr>
              <w:rFonts w:asciiTheme="minorHAnsi" w:hAnsiTheme="minorHAnsi" w:cstheme="minorBidi"/>
              <w:color w:val="5B9BD5" w:themeColor="accent1"/>
              <w:lang w:val="en-US"/>
            </w:rPr>
          </w:pPr>
        </w:p>
        <w:p w:rsidR="00330571" w:rsidRDefault="00330571" w:rsidP="00330571">
          <w:pPr>
            <w:jc w:val="center"/>
            <w:rPr>
              <w:rFonts w:asciiTheme="minorHAnsi" w:hAnsiTheme="minorHAnsi" w:cstheme="minorBidi"/>
              <w:color w:val="5B9BD5" w:themeColor="accent1"/>
              <w:lang w:val="en-US"/>
            </w:rPr>
          </w:pPr>
        </w:p>
        <w:p w:rsidR="00330571" w:rsidRDefault="005B33D1" w:rsidP="00330571">
          <w:pPr>
            <w:jc w:val="center"/>
            <w:rPr>
              <w:rFonts w:asciiTheme="minorHAnsi" w:hAnsiTheme="minorHAnsi" w:cstheme="minorBidi"/>
              <w:color w:val="5B9BD5" w:themeColor="accent1"/>
              <w:lang w:val="en-US"/>
            </w:rPr>
          </w:pPr>
          <w:r w:rsidRPr="005B33D1">
            <w:rPr>
              <w:rFonts w:asciiTheme="minorHAnsi" w:hAnsiTheme="minorHAnsi" w:cstheme="minorBidi"/>
              <w:noProof/>
              <w:color w:val="5B9BD5" w:themeColor="accent1"/>
              <w:lang w:eastAsia="es-DO"/>
            </w:rPr>
            <w:drawing>
              <wp:inline distT="0" distB="0" distL="0" distR="0">
                <wp:extent cx="1514475" cy="1170069"/>
                <wp:effectExtent l="0" t="0" r="0" b="0"/>
                <wp:docPr id="2" name="Imagen 2" descr="C:\Users\Yndhira Neuman\Downloads\Logo Bienes Nacional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ndhira Neuman\Downloads\Logo Bienes Nacional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944" cy="118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0571" w:rsidRDefault="00330571" w:rsidP="00330571">
          <w:pPr>
            <w:jc w:val="center"/>
            <w:rPr>
              <w:color w:val="5B9BD5" w:themeColor="accent1"/>
            </w:rPr>
          </w:pPr>
        </w:p>
        <w:p w:rsidR="00330571" w:rsidRDefault="00330571" w:rsidP="00330571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lang w:val="es-ES"/>
            </w:rPr>
          </w:pPr>
        </w:p>
        <w:p w:rsidR="00330571" w:rsidRPr="00E65347" w:rsidRDefault="00330571" w:rsidP="00330571">
          <w:pPr>
            <w:pStyle w:val="Sinespaciado"/>
            <w:jc w:val="center"/>
            <w:rPr>
              <w:b/>
              <w:sz w:val="24"/>
            </w:rPr>
          </w:pPr>
        </w:p>
        <w:p w:rsidR="00330571" w:rsidRPr="00A01E59" w:rsidRDefault="009A14B8" w:rsidP="00330571">
          <w:pPr>
            <w:pStyle w:val="Sinespaciado"/>
            <w:jc w:val="center"/>
            <w:rPr>
              <w:rFonts w:ascii="Segoe UI Light" w:hAnsi="Segoe UI Light" w:cs="Segoe UI Light"/>
              <w:b/>
              <w:color w:val="1F4E79" w:themeColor="accent1" w:themeShade="80"/>
              <w:sz w:val="28"/>
              <w:lang w:val="es-DO"/>
            </w:rPr>
          </w:pPr>
          <w:r w:rsidRPr="00A01E59">
            <w:rPr>
              <w:rFonts w:ascii="Segoe UI Light" w:hAnsi="Segoe UI Light" w:cs="Segoe UI Light"/>
              <w:b/>
              <w:color w:val="1F4E79" w:themeColor="accent1" w:themeShade="80"/>
              <w:sz w:val="28"/>
              <w:lang w:val="es-DO"/>
            </w:rPr>
            <w:t xml:space="preserve">DIRECCIÓN GENERAL DE </w:t>
          </w:r>
          <w:r w:rsidR="005B33D1">
            <w:rPr>
              <w:rFonts w:ascii="Segoe UI Light" w:hAnsi="Segoe UI Light" w:cs="Segoe UI Light"/>
              <w:b/>
              <w:color w:val="1F4E79" w:themeColor="accent1" w:themeShade="80"/>
              <w:sz w:val="28"/>
              <w:lang w:val="es-DO"/>
            </w:rPr>
            <w:t>BIENES NACIONALES</w:t>
          </w:r>
        </w:p>
        <w:p w:rsidR="00330571" w:rsidRPr="00A01E59" w:rsidRDefault="00330571" w:rsidP="00330571">
          <w:pPr>
            <w:pStyle w:val="Sinespaciado"/>
            <w:spacing w:before="1540" w:after="240"/>
            <w:jc w:val="center"/>
            <w:rPr>
              <w:color w:val="5B9BD5" w:themeColor="accent1"/>
              <w:lang w:val="es-DO"/>
            </w:rPr>
          </w:pPr>
        </w:p>
        <w:p w:rsidR="00D25904" w:rsidRDefault="00D25904" w:rsidP="00330571">
          <w:pPr>
            <w:pStyle w:val="Sinespaciado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eastAsiaTheme="majorEastAsia" w:cs="Segoe UI Light"/>
              <w:b/>
              <w:caps/>
              <w:color w:val="5B9BD5" w:themeColor="accent1"/>
              <w:sz w:val="56"/>
              <w:szCs w:val="72"/>
              <w:lang w:val="es-ES"/>
            </w:rPr>
          </w:pPr>
          <w:r>
            <w:rPr>
              <w:noProof/>
              <w:color w:val="5B9BD5" w:themeColor="accent1"/>
              <w:lang w:val="es-DO" w:eastAsia="es-DO"/>
            </w:rPr>
            <w:drawing>
              <wp:inline distT="0" distB="0" distL="0" distR="0" wp14:anchorId="266A1FF2" wp14:editId="50583BD0">
                <wp:extent cx="3453130" cy="1323340"/>
                <wp:effectExtent l="0" t="0" r="0" b="0"/>
                <wp:docPr id="1" name="Imagen 1" descr="C:\Users\Mariel.Ramirez\AppData\Local\Microsoft\Windows\INetCache\Content.MSO\E46CE170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el.Ramirez\AppData\Local\Microsoft\Windows\INetCache\Content.MSO\E46CE170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130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0571" w:rsidRPr="009A14B8" w:rsidRDefault="009A14B8" w:rsidP="00330571">
          <w:pPr>
            <w:pStyle w:val="Sinespaciado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cs="Segoe UI Light"/>
              <w:b/>
              <w:color w:val="5B9BD5" w:themeColor="accent1"/>
              <w:sz w:val="24"/>
              <w:szCs w:val="28"/>
              <w:lang w:val="es-ES"/>
            </w:rPr>
          </w:pPr>
          <w:r>
            <w:rPr>
              <w:rFonts w:eastAsiaTheme="majorEastAsia" w:cs="Segoe UI Light"/>
              <w:b/>
              <w:caps/>
              <w:color w:val="5B9BD5" w:themeColor="accent1"/>
              <w:sz w:val="56"/>
              <w:szCs w:val="72"/>
              <w:lang w:val="es-ES"/>
            </w:rPr>
            <w:t>MEMORIA ANUAL</w:t>
          </w:r>
          <w:r w:rsidR="00D25904">
            <w:rPr>
              <w:rFonts w:eastAsiaTheme="majorEastAsia" w:cs="Segoe UI Light"/>
              <w:b/>
              <w:caps/>
              <w:color w:val="5B9BD5" w:themeColor="accent1"/>
              <w:sz w:val="56"/>
              <w:szCs w:val="72"/>
              <w:lang w:val="es-ES"/>
            </w:rPr>
            <w:t xml:space="preserve"> </w:t>
          </w:r>
        </w:p>
        <w:p w:rsidR="00330571" w:rsidRDefault="00330571" w:rsidP="00330571">
          <w:pPr>
            <w:pStyle w:val="Sinespaciado"/>
            <w:spacing w:before="480"/>
            <w:jc w:val="center"/>
          </w:pPr>
        </w:p>
        <w:p w:rsidR="00330571" w:rsidRDefault="00330571" w:rsidP="00330571">
          <w:pPr>
            <w:pStyle w:val="Sinespaciado"/>
            <w:spacing w:before="480"/>
            <w:jc w:val="center"/>
          </w:pPr>
          <w:r>
            <w:rPr>
              <w:noProof/>
              <w:color w:val="5B9BD5" w:themeColor="accent1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53D6738" wp14:editId="5FAD9C38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6577668</wp:posOffset>
                    </wp:positionV>
                    <wp:extent cx="2961564" cy="557530"/>
                    <wp:effectExtent l="0" t="0" r="10795" b="635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61564" cy="557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43F28" w:rsidRPr="009A14B8" w:rsidRDefault="005B33D1" w:rsidP="009A14B8">
                                <w:pPr>
                                  <w:pStyle w:val="Sinespaciado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4"/>
                                    <w:szCs w:val="28"/>
                                  </w:rPr>
                                  <w:t>DICIEMBRE, 2024</w:t>
                                </w:r>
                              </w:p>
                              <w:p w:rsidR="00343F28" w:rsidRDefault="00E60F9D" w:rsidP="00330571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ñía"/>
                                    <w:tag w:val=""/>
                                    <w:id w:val="139385409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43F28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343F28" w:rsidRDefault="00E60F9D" w:rsidP="00330571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Dirección"/>
                                    <w:tag w:val=""/>
                                    <w:id w:val="1470554442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43F28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3D673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517.95pt;width:233.2pt;height:43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+vfQIAAF0FAAAOAAAAZHJzL2Uyb0RvYy54bWysVE1v2zAMvQ/YfxB0X52kTbYFdYosRYcB&#10;RVusHXpWZKkxJokapcTOfn0p2U6KbpcOu8i0+EiRjx/nF601bKcw1OBKPj4ZcaachKp2TyX/8XD1&#10;4RNnIQpXCQNOlXyvAr9YvH933vi5msAGTKWQkRMX5o0v+SZGPy+KIDfKinACXjlSakArIv3iU1Gh&#10;aMi7NcVkNJoVDWDlEaQKgW4vOyVfZP9aKxlvtQ4qMlNyii3mE/O5TmexOBfzJxR+U8s+DPEPUVhR&#10;O3r04OpSRMG2WP/hytYSIYCOJxJsAVrXUuUcKJvx6FU29xvhVc6FyAn+QFP4f27lze4OWV1R7c4m&#10;nDlhqUirragQWKVYVG0EllREVOPDnPD3nixi+wVaMhruA12m/FuNNn0pM0Z6onx/oJl8MUmXk8+z&#10;8XR2xpkk3XT6cXqa61AcrT2G+FWBZUkoOVIZM7tidx0iRULQAZIec3BVG5NLaRxrSj47nY6ywUFD&#10;FsYlrMpN0btJGXWRZynujUoY474rTaTkBNJFbke1Msh2ghpJSKlczLlnv4ROKE1BvMWwxx+jeotx&#10;l8fwMrh4MLa1A8zZvwq7+jmErDs8Efki7yTGdt32lV5DtadCI3QzE7y8qqka1yLEO4E0JFRbGvx4&#10;S4c2QKxDL3G2Afz9t/uEp94lLWcNDV3Jw6+tQMWZ+eaoq9OEDgIOwnoQ3NaugOgf00rxMotkgNEM&#10;okawj7QPlukVUgkn6a2SrwdxFbvRp30i1XKZQTSHXsRrd+9lcp2qkXrroX0U6PsGTGNwA8M4ivmr&#10;PuywuVH8chupG3OTJkI7FnuiaYZz7/b7Ji2Jl/8ZddyKi2cAAAD//wMAUEsDBBQABgAIAAAAIQDS&#10;/Jt+3wAAAAoBAAAPAAAAZHJzL2Rvd25yZXYueG1sTI/BTsMwEETvSPyDtUjcqNOmTSHEqRASEhIn&#10;Sg9wc+NtEmqvo9itw9+znOhxZ0azb6rN5Kw44xh6TwrmswwEUuNNT62C3cfL3T2IEDUZbT2hgh8M&#10;sKmvrypdGp/oHc/b2AouoVBqBV2MQyllaDp0Osz8gMTewY9ORz7HVppRJy53Vi6yrJBO98QfOj3g&#10;c4fNcXtyCigecrNbJaTPt9c2fdv1MX2NSt3eTE+PICJO8T8Mf/iMDjUz7f2JTBBWAQ+JrGb56gEE&#10;+8uiWILYszRf5GuQdSUvJ9S/AAAA//8DAFBLAQItABQABgAIAAAAIQC2gziS/gAAAOEBAAATAAAA&#10;AAAAAAAAAAAAAAAAAABbQ29udGVudF9UeXBlc10ueG1sUEsBAi0AFAAGAAgAAAAhADj9If/WAAAA&#10;lAEAAAsAAAAAAAAAAAAAAAAALwEAAF9yZWxzLy5yZWxzUEsBAi0AFAAGAAgAAAAhAImC3699AgAA&#10;XQUAAA4AAAAAAAAAAAAAAAAALgIAAGRycy9lMm9Eb2MueG1sUEsBAi0AFAAGAAgAAAAhANL8m37f&#10;AAAACgEAAA8AAAAAAAAAAAAAAAAA1wQAAGRycy9kb3ducmV2LnhtbFBLBQYAAAAABAAEAPMAAADj&#10;BQAAAAA=&#10;" filled="f" stroked="f" strokeweight=".5pt">
                    <v:textbox style="mso-fit-shape-to-text:t" inset="0,0,0,0">
                      <w:txbxContent>
                        <w:p w:rsidR="00343F28" w:rsidRPr="009A14B8" w:rsidRDefault="005B33D1" w:rsidP="009A14B8">
                          <w:pPr>
                            <w:pStyle w:val="Sinespaciado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4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4"/>
                              <w:szCs w:val="28"/>
                            </w:rPr>
                            <w:t>DICIEMBRE, 2024</w:t>
                          </w:r>
                        </w:p>
                        <w:p w:rsidR="00343F28" w:rsidRDefault="00722D49" w:rsidP="00330571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ñía"/>
                              <w:tag w:val=""/>
                              <w:id w:val="139385409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43F28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343F28" w:rsidRDefault="00722D49" w:rsidP="00330571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Dirección"/>
                              <w:tag w:val=""/>
                              <w:id w:val="1470554442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43F28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330571" w:rsidRDefault="00330571" w:rsidP="00330571">
          <w:pPr>
            <w:pStyle w:val="Sinespaciado"/>
            <w:spacing w:before="480"/>
            <w:jc w:val="center"/>
          </w:pPr>
        </w:p>
        <w:p w:rsidR="00330571" w:rsidRDefault="00330571" w:rsidP="00330571">
          <w:pPr>
            <w:pStyle w:val="Sinespaciado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4905"/>
              <w:tab w:val="left" w:pos="4956"/>
              <w:tab w:val="left" w:pos="8229"/>
            </w:tabs>
            <w:spacing w:before="480"/>
            <w:sectPr w:rsidR="00330571" w:rsidSect="009A14B8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pgSz w:w="12240" w:h="15840" w:code="1"/>
              <w:pgMar w:top="1080" w:right="1170" w:bottom="1170" w:left="583" w:header="850" w:footer="624" w:gutter="677"/>
              <w:pgBorders w:offsetFrom="page">
                <w:top w:val="thinThickMediumGap" w:sz="24" w:space="24" w:color="2F5496" w:themeColor="accent5" w:themeShade="BF"/>
                <w:left w:val="thinThickMediumGap" w:sz="24" w:space="24" w:color="2F5496" w:themeColor="accent5" w:themeShade="BF"/>
                <w:bottom w:val="thickThinMediumGap" w:sz="24" w:space="24" w:color="2F5496" w:themeColor="accent5" w:themeShade="BF"/>
                <w:right w:val="thickThinMediumGap" w:sz="24" w:space="24" w:color="2F5496" w:themeColor="accent5" w:themeShade="BF"/>
              </w:pgBorders>
              <w:cols w:space="720"/>
              <w:titlePg/>
              <w:docGrid w:linePitch="360"/>
            </w:sect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  <w:p w:rsidR="00330571" w:rsidRPr="009A14B8" w:rsidRDefault="00E60F9D" w:rsidP="009A14B8"/>
      </w:sdtContent>
    </w:sdt>
    <w:p w:rsidR="0044503D" w:rsidRDefault="0044503D" w:rsidP="00556B71">
      <w:pPr>
        <w:pStyle w:val="Prrafodelista"/>
        <w:ind w:left="1065"/>
        <w:jc w:val="center"/>
        <w:rPr>
          <w:rFonts w:ascii="Palatino Linotype" w:hAnsi="Palatino Linotype"/>
          <w:b/>
          <w:bCs/>
          <w:color w:val="002060"/>
          <w:lang w:val="es-ES"/>
        </w:rPr>
      </w:pPr>
    </w:p>
    <w:p w:rsidR="004A7752" w:rsidRPr="00612176" w:rsidRDefault="00E30A6A" w:rsidP="00556B71">
      <w:pPr>
        <w:pStyle w:val="Prrafodelista"/>
        <w:ind w:left="1065"/>
        <w:jc w:val="center"/>
        <w:rPr>
          <w:rFonts w:ascii="Palatino Linotype" w:hAnsi="Palatino Linotype"/>
          <w:b/>
          <w:bCs/>
          <w:color w:val="002060"/>
          <w:lang w:val="es-ES"/>
        </w:rPr>
      </w:pPr>
      <w:r w:rsidRPr="00612176">
        <w:rPr>
          <w:rFonts w:ascii="Palatino Linotype" w:hAnsi="Palatino Linotype"/>
          <w:b/>
          <w:bCs/>
          <w:color w:val="002060"/>
          <w:lang w:val="es-ES"/>
        </w:rPr>
        <w:t xml:space="preserve">MEMORIA </w:t>
      </w:r>
      <w:r w:rsidR="008A1B3B" w:rsidRPr="00612176">
        <w:rPr>
          <w:rFonts w:ascii="Palatino Linotype" w:hAnsi="Palatino Linotype"/>
          <w:b/>
          <w:bCs/>
          <w:color w:val="002060"/>
          <w:lang w:val="es-ES"/>
        </w:rPr>
        <w:t>ANUAL</w:t>
      </w:r>
      <w:r w:rsidR="004A7752" w:rsidRPr="00612176">
        <w:rPr>
          <w:rFonts w:ascii="Palatino Linotype" w:hAnsi="Palatino Linotype"/>
          <w:b/>
          <w:bCs/>
          <w:color w:val="002060"/>
          <w:lang w:val="es-ES"/>
        </w:rPr>
        <w:t xml:space="preserve"> </w:t>
      </w:r>
    </w:p>
    <w:p w:rsidR="00E30A6A" w:rsidRPr="00612176" w:rsidRDefault="0081697E" w:rsidP="00556B71">
      <w:pPr>
        <w:pStyle w:val="Prrafodelista"/>
        <w:ind w:left="1065"/>
        <w:jc w:val="center"/>
        <w:rPr>
          <w:rFonts w:ascii="Palatino Linotype" w:hAnsi="Palatino Linotype"/>
          <w:b/>
          <w:bCs/>
          <w:color w:val="002060"/>
          <w:lang w:val="es-ES"/>
        </w:rPr>
      </w:pPr>
      <w:r w:rsidRPr="00612176">
        <w:rPr>
          <w:rFonts w:ascii="Palatino Linotype" w:hAnsi="Palatino Linotype"/>
          <w:b/>
          <w:bCs/>
          <w:color w:val="002060"/>
          <w:lang w:val="es-ES"/>
        </w:rPr>
        <w:t>202</w:t>
      </w:r>
      <w:r w:rsidR="005B33D1">
        <w:rPr>
          <w:rFonts w:ascii="Palatino Linotype" w:hAnsi="Palatino Linotype"/>
          <w:b/>
          <w:bCs/>
          <w:color w:val="002060"/>
          <w:lang w:val="es-ES"/>
        </w:rPr>
        <w:t>4</w:t>
      </w:r>
    </w:p>
    <w:p w:rsidR="0044503D" w:rsidRDefault="0044503D" w:rsidP="00D6226C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4503D" w:rsidRDefault="0044503D" w:rsidP="00DE5540">
      <w:pPr>
        <w:spacing w:line="36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03056" w:rsidRDefault="00C03056" w:rsidP="00DE5540">
      <w:pPr>
        <w:spacing w:line="36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5540">
        <w:rPr>
          <w:rFonts w:ascii="Times New Roman" w:hAnsi="Times New Roman" w:cs="Times New Roman"/>
          <w:color w:val="002060"/>
          <w:sz w:val="24"/>
          <w:szCs w:val="24"/>
        </w:rPr>
        <w:t xml:space="preserve">A continuación, se presentan los logros alcanzados por la </w:t>
      </w:r>
      <w:r w:rsidR="00FC30E8" w:rsidRPr="00DE5540">
        <w:rPr>
          <w:rFonts w:ascii="Times New Roman" w:hAnsi="Times New Roman" w:cs="Times New Roman"/>
          <w:color w:val="002060"/>
          <w:sz w:val="24"/>
          <w:szCs w:val="24"/>
        </w:rPr>
        <w:t>Oficina de Libre A</w:t>
      </w:r>
      <w:r w:rsidR="006B4BD1" w:rsidRPr="00DE5540">
        <w:rPr>
          <w:rFonts w:ascii="Times New Roman" w:hAnsi="Times New Roman" w:cs="Times New Roman"/>
          <w:color w:val="002060"/>
          <w:sz w:val="24"/>
          <w:szCs w:val="24"/>
        </w:rPr>
        <w:t>cceso a la Información</w:t>
      </w:r>
      <w:r w:rsidR="00FC30E8" w:rsidRPr="00DE5540">
        <w:rPr>
          <w:rFonts w:ascii="Times New Roman" w:hAnsi="Times New Roman" w:cs="Times New Roman"/>
          <w:color w:val="002060"/>
          <w:sz w:val="24"/>
          <w:szCs w:val="24"/>
        </w:rPr>
        <w:t xml:space="preserve"> (OAI) </w:t>
      </w:r>
      <w:r w:rsidRPr="00DE5540">
        <w:rPr>
          <w:rFonts w:ascii="Times New Roman" w:hAnsi="Times New Roman" w:cs="Times New Roman"/>
          <w:color w:val="002060"/>
          <w:sz w:val="24"/>
          <w:szCs w:val="24"/>
        </w:rPr>
        <w:t>durante el año 202</w:t>
      </w:r>
      <w:r w:rsidR="00E73B1A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DE5540">
        <w:rPr>
          <w:rFonts w:ascii="Times New Roman" w:hAnsi="Times New Roman" w:cs="Times New Roman"/>
          <w:color w:val="002060"/>
          <w:sz w:val="24"/>
          <w:szCs w:val="24"/>
        </w:rPr>
        <w:t>, conforme a las metas planteadas</w:t>
      </w:r>
      <w:r w:rsidR="00DD3E6B" w:rsidRPr="00DE5540">
        <w:rPr>
          <w:rFonts w:ascii="Times New Roman" w:hAnsi="Times New Roman" w:cs="Times New Roman"/>
          <w:color w:val="002060"/>
          <w:sz w:val="24"/>
          <w:szCs w:val="24"/>
        </w:rPr>
        <w:t xml:space="preserve"> en los planes institucionales</w:t>
      </w:r>
      <w:r w:rsidRPr="00DE5540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DE5540" w:rsidRPr="00DE5540" w:rsidRDefault="00DE5540" w:rsidP="00DE5540">
      <w:pPr>
        <w:spacing w:line="36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035A1" w:rsidRDefault="005035A1" w:rsidP="00DE5540">
      <w:pPr>
        <w:pStyle w:val="Ttulo1"/>
        <w:ind w:left="709"/>
        <w:rPr>
          <w:rFonts w:ascii="Times New Roman" w:hAnsi="Times New Roman" w:cs="Times New Roman"/>
          <w:color w:val="002060"/>
          <w:sz w:val="24"/>
          <w:szCs w:val="24"/>
        </w:rPr>
      </w:pPr>
      <w:r w:rsidRPr="00DE5540">
        <w:rPr>
          <w:rFonts w:ascii="Times New Roman" w:hAnsi="Times New Roman" w:cs="Times New Roman"/>
          <w:color w:val="002060"/>
          <w:sz w:val="24"/>
          <w:szCs w:val="24"/>
        </w:rPr>
        <w:t>Misión y Visión de la OAI</w:t>
      </w:r>
    </w:p>
    <w:p w:rsidR="00DE5540" w:rsidRPr="00DE5540" w:rsidRDefault="00DE5540" w:rsidP="00DE5540"/>
    <w:p w:rsidR="005035A1" w:rsidRDefault="005035A1" w:rsidP="00DE5540">
      <w:pPr>
        <w:ind w:left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DE5540" w:rsidRPr="00DE5540" w:rsidRDefault="00DE5540" w:rsidP="00DE5540">
      <w:pPr>
        <w:ind w:left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5035A1" w:rsidRPr="00DE5540" w:rsidRDefault="005035A1" w:rsidP="00DE5540">
      <w:pPr>
        <w:pStyle w:val="Ttulo2"/>
        <w:ind w:left="709" w:firstLine="9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0" w:name="_Toc502735776"/>
      <w:r w:rsidRPr="00DE5540">
        <w:rPr>
          <w:rFonts w:ascii="Times New Roman" w:hAnsi="Times New Roman" w:cs="Times New Roman"/>
          <w:b/>
          <w:bCs/>
          <w:color w:val="002060"/>
          <w:sz w:val="24"/>
          <w:szCs w:val="24"/>
        </w:rPr>
        <w:t>Misión</w:t>
      </w:r>
      <w:bookmarkEnd w:id="0"/>
    </w:p>
    <w:p w:rsidR="005035A1" w:rsidRPr="00DE5540" w:rsidRDefault="005035A1" w:rsidP="00DE5540">
      <w:pPr>
        <w:spacing w:line="36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035A1" w:rsidRPr="00DE5540" w:rsidRDefault="005035A1" w:rsidP="00DE5540">
      <w:pPr>
        <w:spacing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  <w:r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Garantizar el acceso de los usuarios a la i</w:t>
      </w:r>
      <w:r w:rsidR="0088558B"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nformación sobre la gestión de esta</w:t>
      </w:r>
      <w:r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 Dirección General de </w:t>
      </w:r>
      <w:r w:rsidR="005B33D1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Bienes Nacionales (DGBN</w:t>
      </w:r>
      <w:r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) como una forma de validar la transparencia de la institución.</w:t>
      </w:r>
    </w:p>
    <w:p w:rsidR="005035A1" w:rsidRPr="00DE5540" w:rsidRDefault="005035A1" w:rsidP="00DE5540">
      <w:pPr>
        <w:spacing w:line="36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035A1" w:rsidRPr="00DE5540" w:rsidRDefault="005035A1" w:rsidP="00DE5540">
      <w:pPr>
        <w:pStyle w:val="Ttulo2"/>
        <w:ind w:left="709" w:firstLine="9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1" w:name="_Toc502735777"/>
      <w:r w:rsidRPr="00DE5540">
        <w:rPr>
          <w:rFonts w:ascii="Times New Roman" w:hAnsi="Times New Roman" w:cs="Times New Roman"/>
          <w:b/>
          <w:bCs/>
          <w:color w:val="002060"/>
          <w:sz w:val="24"/>
          <w:szCs w:val="24"/>
        </w:rPr>
        <w:t>Visión</w:t>
      </w:r>
      <w:bookmarkEnd w:id="1"/>
    </w:p>
    <w:p w:rsidR="005035A1" w:rsidRPr="00DE5540" w:rsidRDefault="005035A1" w:rsidP="00DE5540">
      <w:pPr>
        <w:spacing w:line="36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035A1" w:rsidRPr="00DE5540" w:rsidRDefault="005035A1" w:rsidP="00DE5540">
      <w:pPr>
        <w:pStyle w:val="Prrafodelista"/>
        <w:spacing w:after="0"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  <w:r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Dar sostén a los valores de honestidad, integridad, eficiencia, eficacia, calidad y trabajo en equipo de la Dirección General de </w:t>
      </w:r>
      <w:r w:rsidR="005B33D1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Bienes Nacionales (DGBN</w:t>
      </w:r>
      <w:r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), apoyando así los esfuerzos de transparencia institucional.</w:t>
      </w:r>
    </w:p>
    <w:p w:rsidR="00A76C5C" w:rsidRDefault="00A76C5C" w:rsidP="00DE5540">
      <w:pPr>
        <w:pStyle w:val="Prrafodelista"/>
        <w:spacing w:after="0"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DE5540" w:rsidRDefault="00DE5540" w:rsidP="00DE5540">
      <w:pPr>
        <w:pStyle w:val="Prrafodelista"/>
        <w:spacing w:after="0"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DE5540" w:rsidRDefault="00DE5540" w:rsidP="00DE5540">
      <w:pPr>
        <w:pStyle w:val="Prrafodelista"/>
        <w:spacing w:after="0"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DE5540" w:rsidRDefault="00DE5540" w:rsidP="00DE5540">
      <w:pPr>
        <w:pStyle w:val="Prrafodelista"/>
        <w:spacing w:after="0"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B831EE" w:rsidRPr="00DE5540" w:rsidRDefault="00B831EE" w:rsidP="00DE5540">
      <w:pPr>
        <w:ind w:left="709"/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</w:pPr>
      <w:r w:rsidRPr="00DE5540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Nivel de cumplimiento de la Oficina de Libre Acceso a la Información (OAI)</w:t>
      </w:r>
    </w:p>
    <w:p w:rsidR="00765E2F" w:rsidRPr="00DE5540" w:rsidRDefault="00765E2F" w:rsidP="00DE5540">
      <w:pPr>
        <w:ind w:left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2A27EB" w:rsidRPr="00DE5540" w:rsidRDefault="002A27EB" w:rsidP="00DE5540">
      <w:pPr>
        <w:pStyle w:val="Ttulo1"/>
        <w:numPr>
          <w:ilvl w:val="0"/>
          <w:numId w:val="32"/>
        </w:numPr>
        <w:ind w:left="709"/>
        <w:jc w:val="both"/>
        <w:rPr>
          <w:rFonts w:ascii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</w:pPr>
      <w:r w:rsidRPr="00DE5540">
        <w:rPr>
          <w:rFonts w:ascii="Times New Roman" w:hAnsi="Times New Roman" w:cs="Times New Roman"/>
          <w:bCs w:val="0"/>
          <w:color w:val="002060"/>
          <w:sz w:val="24"/>
          <w:szCs w:val="24"/>
          <w:shd w:val="clear" w:color="auto" w:fill="FFFFFF"/>
        </w:rPr>
        <w:t>Transparencia.</w:t>
      </w:r>
    </w:p>
    <w:p w:rsidR="00623EFC" w:rsidRPr="00DE5540" w:rsidRDefault="00623EFC" w:rsidP="00DE5540">
      <w:pPr>
        <w:ind w:left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C90950" w:rsidRPr="00DE5540" w:rsidRDefault="00623EFC" w:rsidP="00DE5540">
      <w:pPr>
        <w:spacing w:line="36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E5540">
        <w:rPr>
          <w:rFonts w:ascii="Times New Roman" w:hAnsi="Times New Roman" w:cs="Times New Roman"/>
          <w:color w:val="002060"/>
          <w:sz w:val="24"/>
          <w:szCs w:val="24"/>
        </w:rPr>
        <w:t>Hemos logrado un 99% en el índice de Transparencia como institución gubernamental, e</w:t>
      </w:r>
      <w:r w:rsidR="002A27EB" w:rsidRPr="00DE554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n virtud de la Resolución DIGEIG No. 002-2021 que Crea el Portal </w:t>
      </w:r>
      <w:r w:rsidR="0089554E" w:rsidRPr="00DE554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Único </w:t>
      </w:r>
      <w:r w:rsidR="002A27EB" w:rsidRPr="00DE554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de Transparencia y Establece las Políticas de Estandarización de las Divisiones de </w:t>
      </w:r>
      <w:r w:rsidR="0089554E" w:rsidRPr="00DE554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Transparencia</w:t>
      </w:r>
      <w:r w:rsidRPr="00DE554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 L</w:t>
      </w:r>
      <w:r w:rsidR="0089554E"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a</w:t>
      </w:r>
      <w:r w:rsidR="00DD17E4"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 Oficina de Acceso a la Información (OAI),</w:t>
      </w:r>
      <w:r w:rsidR="0089554E" w:rsidRPr="00DE5540">
        <w:rPr>
          <w:rFonts w:ascii="Times New Roman" w:hAnsi="Times New Roman" w:cs="Times New Roman"/>
          <w:color w:val="002060"/>
          <w:sz w:val="24"/>
          <w:szCs w:val="24"/>
        </w:rPr>
        <w:t xml:space="preserve"> de esta Dirección General de </w:t>
      </w:r>
      <w:r w:rsidR="00BE0DF4">
        <w:rPr>
          <w:rFonts w:ascii="Times New Roman" w:hAnsi="Times New Roman" w:cs="Times New Roman"/>
          <w:color w:val="002060"/>
          <w:sz w:val="24"/>
          <w:szCs w:val="24"/>
        </w:rPr>
        <w:t xml:space="preserve">Bienes Nacionales (DGBN). </w:t>
      </w:r>
    </w:p>
    <w:p w:rsidR="00C90950" w:rsidRPr="00BE0DF4" w:rsidRDefault="00C90950" w:rsidP="00BE0DF4">
      <w:pPr>
        <w:tabs>
          <w:tab w:val="left" w:pos="284"/>
        </w:tabs>
        <w:spacing w:line="360" w:lineRule="auto"/>
        <w:jc w:val="both"/>
        <w:outlineLvl w:val="1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264B3C" w:rsidRPr="00DE5540" w:rsidRDefault="00264B3C" w:rsidP="00DE5540">
      <w:pPr>
        <w:pStyle w:val="Prrafodelista"/>
        <w:spacing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4F2483" w:rsidRPr="00DE5540" w:rsidRDefault="004F2483" w:rsidP="00DE5540">
      <w:pPr>
        <w:pStyle w:val="Prrafodelista"/>
        <w:numPr>
          <w:ilvl w:val="0"/>
          <w:numId w:val="32"/>
        </w:numPr>
        <w:spacing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  <w:r w:rsidRPr="00DE5540">
        <w:rPr>
          <w:rFonts w:ascii="Times New Roman" w:hAnsi="Times New Roman" w:cs="Times New Roman"/>
          <w:b/>
          <w:bCs/>
          <w:color w:val="002060"/>
          <w:sz w:val="24"/>
          <w:szCs w:val="24"/>
        </w:rPr>
        <w:t>Estadísticas de la Oficina de Acceso a la Información (OAI)</w:t>
      </w:r>
    </w:p>
    <w:p w:rsidR="004F2483" w:rsidRPr="00DE5540" w:rsidRDefault="004F2483" w:rsidP="00DE5540">
      <w:pPr>
        <w:ind w:left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343F28" w:rsidRPr="00BE0DF4" w:rsidRDefault="004F2483" w:rsidP="00DE5540">
      <w:pPr>
        <w:spacing w:line="360" w:lineRule="auto"/>
        <w:ind w:left="709"/>
        <w:contextualSpacing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  <w:r w:rsidRPr="00BE0DF4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La OAI, </w:t>
      </w:r>
      <w:r w:rsidRPr="00BE0DF4">
        <w:rPr>
          <w:rFonts w:ascii="Times New Roman" w:hAnsi="Times New Roman" w:cs="Times New Roman"/>
          <w:color w:val="002060"/>
          <w:sz w:val="24"/>
          <w:szCs w:val="24"/>
        </w:rPr>
        <w:t>con la finalidad de promulgar el libre acceso a la información y contribuir para que la institución pueda ofrecer un servicio de excelencia a los ciudadanos, poniendo a su disposición informaciones completas, idóneas y oportunas</w:t>
      </w:r>
      <w:r w:rsidRPr="00BE0DF4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, </w:t>
      </w:r>
      <w:r w:rsidR="00343F28" w:rsidRPr="00BE0DF4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presentamos el balance de gestión </w:t>
      </w:r>
      <w:r w:rsidR="00264B3C" w:rsidRPr="00BE0DF4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correspondiente al periodo enero-</w:t>
      </w:r>
      <w:r w:rsidR="00BE0DF4" w:rsidRPr="00BE0DF4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diciembre 2024</w:t>
      </w:r>
      <w:r w:rsidR="00264B3C" w:rsidRPr="00BE0DF4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,</w:t>
      </w:r>
      <w:r w:rsidR="00343F28" w:rsidRPr="00BE0DF4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 de las solicitudes de información:</w:t>
      </w:r>
    </w:p>
    <w:p w:rsidR="0051359E" w:rsidRPr="00BE0DF4" w:rsidRDefault="0051359E" w:rsidP="00DE5540">
      <w:pPr>
        <w:spacing w:line="360" w:lineRule="auto"/>
        <w:ind w:left="709"/>
        <w:contextualSpacing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51359E" w:rsidRPr="00BE0DF4" w:rsidRDefault="0051359E" w:rsidP="00DE5540">
      <w:pPr>
        <w:spacing w:line="360" w:lineRule="auto"/>
        <w:ind w:left="709"/>
        <w:contextualSpacing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tbl>
      <w:tblPr>
        <w:tblpPr w:leftFromText="141" w:rightFromText="141" w:horzAnchor="page" w:tblpX="1" w:tblpY="-10845"/>
        <w:tblW w:w="16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94"/>
        <w:gridCol w:w="909"/>
        <w:gridCol w:w="2540"/>
        <w:gridCol w:w="1083"/>
        <w:gridCol w:w="969"/>
        <w:gridCol w:w="6271"/>
      </w:tblGrid>
      <w:tr w:rsidR="00BE0DF4" w:rsidRPr="00DE5540" w:rsidTr="00DE61FD">
        <w:trPr>
          <w:trHeight w:val="375"/>
        </w:trPr>
        <w:tc>
          <w:tcPr>
            <w:tcW w:w="16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BE0DF4" w:rsidRPr="00DE5540" w:rsidTr="00A27E3F">
              <w:trPr>
                <w:trHeight w:val="375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DF4" w:rsidRDefault="00BE0DF4" w:rsidP="00D6226C">
                  <w:pPr>
                    <w:framePr w:hSpace="141" w:wrap="around" w:hAnchor="page" w:x="1" w:y="-10845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</w:p>
                <w:p w:rsidR="00BE0DF4" w:rsidRDefault="00BE0DF4" w:rsidP="00D6226C">
                  <w:pPr>
                    <w:framePr w:hSpace="141" w:wrap="around" w:hAnchor="page" w:x="1" w:y="-10845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</w:p>
                <w:p w:rsidR="00BE0DF4" w:rsidRDefault="00BE0DF4" w:rsidP="00D6226C">
                  <w:pPr>
                    <w:framePr w:hSpace="141" w:wrap="around" w:hAnchor="page" w:x="1" w:y="-10845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</w:p>
                <w:p w:rsidR="00BE0DF4" w:rsidRDefault="00BE0DF4" w:rsidP="00D6226C">
                  <w:pPr>
                    <w:framePr w:hSpace="141" w:wrap="around" w:hAnchor="page" w:x="1" w:y="-10845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</w:p>
                <w:p w:rsidR="00BE0DF4" w:rsidRDefault="00BE0DF4" w:rsidP="00D6226C">
                  <w:pPr>
                    <w:framePr w:hSpace="141" w:wrap="around" w:hAnchor="page" w:x="1" w:y="-10845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</w:p>
                <w:p w:rsidR="00BE0DF4" w:rsidRDefault="00BE0DF4" w:rsidP="00D6226C">
                  <w:pPr>
                    <w:framePr w:hSpace="141" w:wrap="around" w:hAnchor="page" w:x="1" w:y="-10845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</w:p>
                <w:p w:rsidR="00BE0DF4" w:rsidRDefault="00BE0DF4" w:rsidP="00D6226C">
                  <w:pPr>
                    <w:framePr w:hSpace="141" w:wrap="around" w:hAnchor="page" w:x="1" w:y="-10845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</w:p>
                <w:p w:rsidR="00BE0DF4" w:rsidRPr="00DE5540" w:rsidRDefault="00BE0DF4" w:rsidP="00D6226C">
                  <w:pPr>
                    <w:framePr w:hSpace="141" w:wrap="around" w:hAnchor="page" w:x="1" w:y="-108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  <w:t xml:space="preserve">                                     </w:t>
                  </w:r>
                  <w:r w:rsidRPr="00DE554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  <w:t>Dirección Gener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  <w:t>al de Bienes Nacionales</w:t>
                  </w:r>
                </w:p>
              </w:tc>
            </w:tr>
          </w:tbl>
          <w:p w:rsidR="00BE0DF4" w:rsidRPr="00DE5540" w:rsidRDefault="00BE0DF4" w:rsidP="00BE0DF4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</w:tr>
      <w:tr w:rsidR="00BE0DF4" w:rsidRPr="00DE5540" w:rsidTr="00DE61FD">
        <w:trPr>
          <w:trHeight w:val="375"/>
        </w:trPr>
        <w:tc>
          <w:tcPr>
            <w:tcW w:w="16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s-419" w:eastAsia="es-4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s-419" w:eastAsia="es-419"/>
              </w:rPr>
              <w:t xml:space="preserve">                                                                   </w:t>
            </w: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s-419" w:eastAsia="es-419"/>
              </w:rPr>
              <w:t>Oficina de Acceso a la Información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s-419" w:eastAsia="es-419"/>
              </w:rPr>
              <w:t xml:space="preserve"> (OAI)</w:t>
            </w:r>
          </w:p>
        </w:tc>
      </w:tr>
      <w:tr w:rsidR="00BE0DF4" w:rsidRPr="00892ABD" w:rsidTr="00DE61FD">
        <w:trPr>
          <w:trHeight w:val="315"/>
        </w:trPr>
        <w:tc>
          <w:tcPr>
            <w:tcW w:w="16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892ABD" w:rsidRDefault="00BE0DF4" w:rsidP="00BE0DF4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s-419" w:eastAsia="es-4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s-419" w:eastAsia="es-419"/>
              </w:rPr>
              <w:t xml:space="preserve">                                                    Reporte E</w:t>
            </w:r>
            <w:r w:rsidRPr="00892AB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s-419" w:eastAsia="es-419"/>
              </w:rPr>
              <w:t>stadístico de Solicitudes de Información</w:t>
            </w:r>
          </w:p>
        </w:tc>
      </w:tr>
      <w:tr w:rsidR="00BE0DF4" w:rsidRPr="00DE5540" w:rsidTr="00DE61FD">
        <w:trPr>
          <w:trHeight w:val="315"/>
        </w:trPr>
        <w:tc>
          <w:tcPr>
            <w:tcW w:w="16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BE0DF4" w:rsidRPr="00DE5540" w:rsidTr="00A27E3F">
              <w:trPr>
                <w:trHeight w:val="315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DF4" w:rsidRPr="00DE5540" w:rsidRDefault="00BE0DF4" w:rsidP="00D6226C">
                  <w:pPr>
                    <w:framePr w:hSpace="141" w:wrap="around" w:hAnchor="page" w:x="1" w:y="-10845"/>
                    <w:ind w:left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s-419" w:eastAsia="es-419"/>
                    </w:rPr>
                    <w:t xml:space="preserve">                               Período enero-diciembre 2024</w:t>
                  </w:r>
                </w:p>
              </w:tc>
            </w:tr>
          </w:tbl>
          <w:p w:rsidR="00BE0DF4" w:rsidRPr="00DE5540" w:rsidRDefault="00BE0DF4" w:rsidP="00BE0DF4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</w:tr>
      <w:tr w:rsidR="00BE0DF4" w:rsidRPr="00DE5540" w:rsidTr="00DE61FD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</w:tr>
      <w:tr w:rsidR="00BE0DF4" w:rsidRPr="00DE5540" w:rsidTr="00DE61FD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4" w:rsidRPr="00DE5540" w:rsidRDefault="00BE0DF4" w:rsidP="00BE0DF4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s-419" w:eastAsia="es-419"/>
              </w:rPr>
            </w:pPr>
          </w:p>
        </w:tc>
      </w:tr>
    </w:tbl>
    <w:p w:rsidR="00B009C6" w:rsidRPr="00DE5540" w:rsidRDefault="00D6226C" w:rsidP="00B009C6">
      <w:pPr>
        <w:spacing w:line="360" w:lineRule="auto"/>
        <w:ind w:left="709"/>
        <w:contextualSpacing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  <w:r>
        <w:rPr>
          <w:noProof/>
          <w:lang w:eastAsia="es-DO"/>
        </w:rPr>
        <w:drawing>
          <wp:anchor distT="0" distB="0" distL="114300" distR="114300" simplePos="0" relativeHeight="251664384" behindDoc="0" locked="0" layoutInCell="1" allowOverlap="1" wp14:anchorId="0385E4BC" wp14:editId="42A4B618">
            <wp:simplePos x="0" y="0"/>
            <wp:positionH relativeFrom="margin">
              <wp:align>right</wp:align>
            </wp:positionH>
            <wp:positionV relativeFrom="paragraph">
              <wp:posOffset>2059940</wp:posOffset>
            </wp:positionV>
            <wp:extent cx="5612130" cy="1879600"/>
            <wp:effectExtent l="0" t="0" r="762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1FD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Durante el año </w:t>
      </w:r>
      <w:r w:rsidR="00B009C6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20</w:t>
      </w:r>
      <w:r w:rsidR="00DE61FD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24, esta oficina recibió </w:t>
      </w:r>
      <w:r w:rsidR="00B009C6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 xml:space="preserve">(74) setenta y cuatro solicitudes, </w:t>
      </w:r>
      <w:r w:rsidR="00B009C6" w:rsidRPr="00DE5540">
        <w:rPr>
          <w:rFonts w:ascii="Times New Roman" w:eastAsia="MS Mincho" w:hAnsi="Times New Roman" w:cs="Times New Roman"/>
          <w:iCs/>
          <w:color w:val="002060"/>
          <w:sz w:val="24"/>
          <w:szCs w:val="24"/>
        </w:rPr>
        <w:t>dando respuesta a cada una de ellas en tiempo oportuno.</w:t>
      </w:r>
    </w:p>
    <w:p w:rsidR="00DE61FD" w:rsidRPr="00DE5540" w:rsidRDefault="00DE61FD" w:rsidP="00B009C6">
      <w:pPr>
        <w:spacing w:line="360" w:lineRule="auto"/>
        <w:contextualSpacing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4F2483" w:rsidRPr="00DE5540" w:rsidRDefault="004F2483" w:rsidP="00DE5540">
      <w:pPr>
        <w:pStyle w:val="Prrafodelista"/>
        <w:tabs>
          <w:tab w:val="left" w:pos="284"/>
        </w:tabs>
        <w:spacing w:line="360" w:lineRule="auto"/>
        <w:ind w:left="709"/>
        <w:jc w:val="both"/>
        <w:outlineLvl w:val="1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</w:p>
    <w:p w:rsidR="004F2483" w:rsidRPr="00DE5540" w:rsidRDefault="004F2483" w:rsidP="00DE5540">
      <w:pPr>
        <w:pStyle w:val="Prrafodelista"/>
        <w:numPr>
          <w:ilvl w:val="0"/>
          <w:numId w:val="32"/>
        </w:numPr>
        <w:spacing w:line="360" w:lineRule="auto"/>
        <w:ind w:left="709"/>
        <w:jc w:val="both"/>
        <w:rPr>
          <w:rFonts w:ascii="Times New Roman" w:eastAsia="MS Mincho" w:hAnsi="Times New Roman" w:cs="Times New Roman"/>
          <w:iCs/>
          <w:color w:val="002060"/>
          <w:sz w:val="24"/>
          <w:szCs w:val="24"/>
        </w:rPr>
      </w:pPr>
      <w:r w:rsidRPr="00DE55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E</w:t>
      </w:r>
      <w:r w:rsidR="00F34DD3" w:rsidRPr="00DE55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stadística de Balance de Denuncias, Quejas, Reclamaciones y Sugerencias</w:t>
      </w:r>
    </w:p>
    <w:p w:rsidR="00ED529C" w:rsidRDefault="004F2483" w:rsidP="00DE5540">
      <w:pPr>
        <w:pStyle w:val="Prrafodelista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</w:pPr>
      <w:r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>La recolección de datos de la gestión OAI está representada por informes estadísticos para medir cuantitativamente las variables a las que están sujetas el suministro de las informaciones y el monitoreo de las D</w:t>
      </w:r>
      <w:r w:rsidR="00343F28"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 xml:space="preserve">enuncias, </w:t>
      </w:r>
      <w:r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>Q</w:t>
      </w:r>
      <w:r w:rsidR="00343F28"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 xml:space="preserve">uejas, </w:t>
      </w:r>
      <w:r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>R</w:t>
      </w:r>
      <w:r w:rsidR="00343F28"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 xml:space="preserve">eclamaciones y </w:t>
      </w:r>
      <w:r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>S</w:t>
      </w:r>
      <w:r w:rsidR="00343F28"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>ugerencias</w:t>
      </w:r>
      <w:r w:rsidR="00B009C6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>.</w:t>
      </w:r>
    </w:p>
    <w:p w:rsidR="00B009C6" w:rsidRPr="00DE5540" w:rsidRDefault="00B009C6" w:rsidP="00DE5540">
      <w:pPr>
        <w:pStyle w:val="Prrafodelista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</w:pPr>
    </w:p>
    <w:p w:rsidR="004F2483" w:rsidRPr="00DE5540" w:rsidRDefault="004F2483" w:rsidP="00DE5540">
      <w:pPr>
        <w:pStyle w:val="Prrafodelista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</w:pPr>
      <w:r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 xml:space="preserve">La representación simbólica de las informaciones está clasificada en cuatro (4) diversos renglones. Los resultados estadísticos que arrojan los resultados de la </w:t>
      </w:r>
      <w:r w:rsidRPr="00DE55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419"/>
        </w:rPr>
        <w:t>gestión OAI</w:t>
      </w:r>
      <w:r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 xml:space="preserve"> para este </w:t>
      </w:r>
      <w:r w:rsidR="00B009C6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>año 2024</w:t>
      </w:r>
      <w:r w:rsidR="00FD3BFA"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>,</w:t>
      </w:r>
      <w:r w:rsidRPr="00DE5540"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  <w:t xml:space="preserve"> son los siguientes:</w:t>
      </w:r>
    </w:p>
    <w:p w:rsidR="004F2483" w:rsidRDefault="004F2483" w:rsidP="00DE5540">
      <w:pPr>
        <w:pStyle w:val="Prrafodelista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</w:pPr>
    </w:p>
    <w:p w:rsidR="00B009C6" w:rsidRDefault="00B009C6" w:rsidP="00DE5540">
      <w:pPr>
        <w:pStyle w:val="Prrafodelista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</w:pPr>
    </w:p>
    <w:p w:rsidR="00D6226C" w:rsidRDefault="00D6226C" w:rsidP="00DE5540">
      <w:pPr>
        <w:pStyle w:val="Prrafodelista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</w:pPr>
    </w:p>
    <w:p w:rsidR="00D6226C" w:rsidRPr="00DE5540" w:rsidRDefault="00D6226C" w:rsidP="00DE5540">
      <w:pPr>
        <w:pStyle w:val="Prrafodelista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es-419"/>
        </w:rPr>
      </w:pPr>
    </w:p>
    <w:tbl>
      <w:tblPr>
        <w:tblW w:w="15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569"/>
        <w:gridCol w:w="2076"/>
        <w:gridCol w:w="1916"/>
        <w:gridCol w:w="2369"/>
        <w:gridCol w:w="1690"/>
        <w:gridCol w:w="1216"/>
        <w:gridCol w:w="909"/>
        <w:gridCol w:w="1216"/>
      </w:tblGrid>
      <w:tr w:rsidR="00DE5540" w:rsidRPr="00DE5540" w:rsidTr="00E73B1A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B1A" w:rsidRDefault="00B009C6" w:rsidP="00B009C6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B0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 xml:space="preserve">           Sistema 311</w:t>
            </w:r>
          </w:p>
          <w:p w:rsidR="00D97D2C" w:rsidRPr="00B009C6" w:rsidRDefault="00B009C6" w:rsidP="00B009C6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B0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Periodo Enero-Diciembre 2024</w:t>
            </w:r>
          </w:p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s-419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s-419"/>
              </w:rPr>
            </w:pP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  <w:tr w:rsidR="00DE5540" w:rsidRPr="00DE5540" w:rsidTr="00E73B1A">
        <w:trPr>
          <w:trHeight w:val="31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Trimestres</w:t>
            </w: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 xml:space="preserve">Categoría 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vMerge w:val="restart"/>
            <w:shd w:val="clear" w:color="auto" w:fill="auto"/>
            <w:noWrap/>
            <w:vAlign w:val="bottom"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  <w:tr w:rsidR="00DE5540" w:rsidRPr="00DE5540" w:rsidTr="00E73B1A">
        <w:trPr>
          <w:trHeight w:val="31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 xml:space="preserve">Quejas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Sugerencias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Denuncias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Reclamaciones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  <w:tr w:rsidR="00DE5540" w:rsidRPr="00DE5540" w:rsidTr="00E73B1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Primer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009C6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009C6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009C6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009C6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</w:tcBorders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bottom"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  <w:tr w:rsidR="00DE5540" w:rsidRPr="00DE5540" w:rsidTr="00E73B1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Segundo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bottom"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  <w:tr w:rsidR="00DE5540" w:rsidRPr="00DE5540" w:rsidTr="00E73B1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Tercer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D2C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noWrap/>
            <w:vAlign w:val="bottom"/>
          </w:tcPr>
          <w:p w:rsidR="00D97D2C" w:rsidRPr="00DE5540" w:rsidRDefault="00D97D2C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C" w:rsidRPr="00DE5540" w:rsidRDefault="00D97D2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  <w:tr w:rsidR="00DE5540" w:rsidRPr="00DE5540" w:rsidTr="00E73B1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Cuarto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B7E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B7E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B7E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B7E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TOTAL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  <w:tr w:rsidR="00DE5540" w:rsidRPr="00DE5540" w:rsidTr="00E73B1A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TOTAL PERIODO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E6B7E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12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E6B7E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E6B7E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FE6B7E" w:rsidRPr="00DE5540" w:rsidRDefault="00BF4B5C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3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E6B7E" w:rsidRPr="00DE5540" w:rsidRDefault="00FE6B7E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  <w:r w:rsidRPr="00DE554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  <w:t>47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  <w:noWrap/>
            <w:vAlign w:val="bottom"/>
          </w:tcPr>
          <w:p w:rsidR="00FE6B7E" w:rsidRPr="00DE5540" w:rsidRDefault="00FE6B7E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  <w:tr w:rsidR="00DE5540" w:rsidRPr="00DE5540" w:rsidTr="00E73B1A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B7E" w:rsidRPr="00DE5540" w:rsidRDefault="00FE6B7E" w:rsidP="00DE5540">
            <w:pPr>
              <w:ind w:left="709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s-419"/>
              </w:rPr>
            </w:pPr>
          </w:p>
        </w:tc>
      </w:tr>
    </w:tbl>
    <w:p w:rsidR="00E73B1A" w:rsidRPr="00E73B1A" w:rsidRDefault="00E73B1A" w:rsidP="00E73B1A">
      <w:pPr>
        <w:widowControl w:val="0"/>
        <w:autoSpaceDE w:val="0"/>
        <w:autoSpaceDN w:val="0"/>
        <w:spacing w:before="176" w:line="338" w:lineRule="auto"/>
        <w:ind w:right="174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Durante el 2024 la Dirección General de Bienes Nacionales ha obtenido las siguientes puntaciones:</w:t>
      </w:r>
    </w:p>
    <w:p w:rsidR="00E73B1A" w:rsidRPr="00E73B1A" w:rsidRDefault="00E73B1A" w:rsidP="00E73B1A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17"/>
          <w:szCs w:val="24"/>
        </w:rPr>
      </w:pPr>
    </w:p>
    <w:tbl>
      <w:tblPr>
        <w:tblpPr w:leftFromText="141" w:rightFromText="141" w:vertAnchor="text" w:tblpX="2608" w:tblpY="1"/>
        <w:tblOverlap w:val="never"/>
        <w:tblW w:w="0" w:type="auto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1816"/>
        <w:gridCol w:w="1815"/>
      </w:tblGrid>
      <w:tr w:rsidR="00E73B1A" w:rsidRPr="00E73B1A" w:rsidTr="00A55F36">
        <w:trPr>
          <w:trHeight w:val="102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1F4E79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35"/>
              <w:ind w:left="624" w:right="5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FFFFFF"/>
              </w:rPr>
              <w:t>MES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1F4E79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35"/>
              <w:ind w:left="412" w:right="3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FFFFFF"/>
              </w:rPr>
              <w:t>Puntuación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1F4E79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35"/>
              <w:ind w:left="215" w:right="1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FFFFFF"/>
              </w:rPr>
              <w:t>Semaforización</w:t>
            </w:r>
          </w:p>
        </w:tc>
      </w:tr>
      <w:tr w:rsidR="00E73B1A" w:rsidRPr="00E73B1A" w:rsidTr="00A55F36">
        <w:trPr>
          <w:trHeight w:val="887"/>
        </w:trPr>
        <w:tc>
          <w:tcPr>
            <w:tcW w:w="2089" w:type="dxa"/>
            <w:tcBorders>
              <w:top w:val="nil"/>
            </w:tcBorders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ENERO</w:t>
            </w:r>
          </w:p>
        </w:tc>
        <w:tc>
          <w:tcPr>
            <w:tcW w:w="1816" w:type="dxa"/>
            <w:tcBorders>
              <w:top w:val="nil"/>
            </w:tcBorders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96.99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654" w:right="628"/>
              <w:jc w:val="center"/>
              <w:rPr>
                <w:rFonts w:ascii="Times New Roman" w:eastAsia="Times New Roman" w:hAnsi="Times New Roman" w:cs="Times New Roman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A55F36">
        <w:trPr>
          <w:trHeight w:val="922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FEBRERO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99.34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654" w:right="628"/>
              <w:jc w:val="center"/>
              <w:rPr>
                <w:rFonts w:ascii="Times New Roman" w:eastAsia="Times New Roman" w:hAnsi="Times New Roman" w:cs="Times New Roman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A55F36">
        <w:trPr>
          <w:trHeight w:val="887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5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MARZO 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99.04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654" w:right="628"/>
              <w:jc w:val="center"/>
              <w:rPr>
                <w:rFonts w:ascii="Times New Roman" w:eastAsia="Times New Roman" w:hAnsi="Times New Roman" w:cs="Times New Roman"/>
                <w:color w:val="767070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A55F36">
        <w:trPr>
          <w:trHeight w:val="887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5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  <w:t>ABRIL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99.34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color w:val="767070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A55F36">
        <w:trPr>
          <w:trHeight w:val="887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5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  <w:t>MAYO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A55F36">
        <w:trPr>
          <w:trHeight w:val="887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5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  <w:lastRenderedPageBreak/>
              <w:t>JUNIO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A55F36">
        <w:trPr>
          <w:trHeight w:val="887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5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  <w:t>JULIO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99.34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A55F36">
        <w:trPr>
          <w:trHeight w:val="887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5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  <w:t>AGOSTO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99.27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E73B1A">
        <w:trPr>
          <w:trHeight w:val="887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5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  <w:t>SEPT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99.71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  <w:tr w:rsidR="00E73B1A" w:rsidRPr="00E73B1A" w:rsidTr="00E73B1A">
        <w:trPr>
          <w:trHeight w:val="887"/>
        </w:trPr>
        <w:tc>
          <w:tcPr>
            <w:tcW w:w="2089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5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</w:pPr>
            <w:r w:rsidRPr="00E73B1A">
              <w:rPr>
                <w:rFonts w:ascii="Times New Roman" w:eastAsia="Times New Roman" w:hAnsi="Times New Roman" w:cs="Times New Roman"/>
                <w:b/>
                <w:color w:val="000000" w:themeColor="text1"/>
                <w:w w:val="102"/>
              </w:rPr>
              <w:t>OCT</w:t>
            </w:r>
          </w:p>
        </w:tc>
        <w:tc>
          <w:tcPr>
            <w:tcW w:w="1816" w:type="dxa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99.78</w:t>
            </w:r>
          </w:p>
        </w:tc>
        <w:tc>
          <w:tcPr>
            <w:tcW w:w="1815" w:type="dxa"/>
            <w:shd w:val="clear" w:color="auto" w:fill="92D050"/>
          </w:tcPr>
          <w:p w:rsidR="00E73B1A" w:rsidRPr="00E73B1A" w:rsidRDefault="00E73B1A" w:rsidP="00E73B1A">
            <w:pPr>
              <w:widowControl w:val="0"/>
              <w:autoSpaceDE w:val="0"/>
              <w:autoSpaceDN w:val="0"/>
              <w:spacing w:before="4"/>
              <w:ind w:left="100" w:right="55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E73B1A">
              <w:rPr>
                <w:rFonts w:ascii="Times New Roman" w:eastAsia="Times New Roman" w:hAnsi="Times New Roman" w:cs="Times New Roman"/>
                <w:color w:val="FFFFFF"/>
              </w:rPr>
              <w:t>Verde</w:t>
            </w:r>
          </w:p>
        </w:tc>
      </w:tr>
    </w:tbl>
    <w:p w:rsidR="00E73B1A" w:rsidRPr="00E73B1A" w:rsidRDefault="00E73B1A" w:rsidP="00E73B1A">
      <w:pPr>
        <w:rPr>
          <w:rFonts w:asciiTheme="minorHAnsi" w:hAnsiTheme="minorHAnsi" w:cstheme="minorBidi"/>
          <w:kern w:val="2"/>
        </w:rPr>
      </w:pPr>
      <w:r w:rsidRPr="00E73B1A">
        <w:rPr>
          <w:rFonts w:asciiTheme="minorHAnsi" w:hAnsiTheme="minorHAnsi" w:cstheme="minorBidi"/>
          <w:kern w:val="2"/>
        </w:rPr>
        <w:br w:type="textWrapping" w:clear="all"/>
        <w:t xml:space="preserve">                           </w:t>
      </w:r>
    </w:p>
    <w:p w:rsidR="00C83AC5" w:rsidRDefault="00C83AC5" w:rsidP="006D69A0">
      <w:pPr>
        <w:pStyle w:val="Prrafodelista"/>
        <w:spacing w:line="36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p w:rsidR="00C83AC5" w:rsidRPr="00C83AC5" w:rsidRDefault="00C83AC5" w:rsidP="00C83AC5"/>
    <w:p w:rsidR="00C83AC5" w:rsidRPr="00C83AC5" w:rsidRDefault="00C83AC5" w:rsidP="00C83AC5"/>
    <w:p w:rsidR="00C83AC5" w:rsidRPr="00C83AC5" w:rsidRDefault="00C83AC5" w:rsidP="00C83AC5">
      <w:pPr>
        <w:rPr>
          <w:sz w:val="24"/>
          <w:szCs w:val="24"/>
        </w:rPr>
      </w:pPr>
      <w:bookmarkStart w:id="2" w:name="_GoBack"/>
      <w:bookmarkEnd w:id="2"/>
    </w:p>
    <w:p w:rsidR="00C83AC5" w:rsidRPr="00C83AC5" w:rsidRDefault="00C83AC5" w:rsidP="00D6226C">
      <w:pPr>
        <w:jc w:val="center"/>
        <w:rPr>
          <w:b/>
          <w:sz w:val="24"/>
          <w:szCs w:val="24"/>
        </w:rPr>
      </w:pPr>
      <w:r w:rsidRPr="00C83AC5">
        <w:rPr>
          <w:b/>
          <w:sz w:val="24"/>
          <w:szCs w:val="24"/>
        </w:rPr>
        <w:t>Yndhira</w:t>
      </w:r>
      <w:r w:rsidR="00D6226C">
        <w:rPr>
          <w:b/>
          <w:sz w:val="24"/>
          <w:szCs w:val="24"/>
        </w:rPr>
        <w:t xml:space="preserve"> H.</w:t>
      </w:r>
      <w:r w:rsidRPr="00C83AC5">
        <w:rPr>
          <w:b/>
          <w:sz w:val="24"/>
          <w:szCs w:val="24"/>
        </w:rPr>
        <w:t xml:space="preserve"> Neuman M.</w:t>
      </w:r>
    </w:p>
    <w:p w:rsidR="00C83AC5" w:rsidRPr="00C83AC5" w:rsidRDefault="00C83AC5" w:rsidP="00D6226C">
      <w:pPr>
        <w:jc w:val="center"/>
        <w:rPr>
          <w:sz w:val="24"/>
          <w:szCs w:val="24"/>
        </w:rPr>
      </w:pPr>
      <w:r w:rsidRPr="00C83AC5">
        <w:rPr>
          <w:sz w:val="24"/>
          <w:szCs w:val="24"/>
        </w:rPr>
        <w:t>Responsable de Libre Acceso a la Información</w:t>
      </w:r>
    </w:p>
    <w:p w:rsidR="00C83AC5" w:rsidRPr="00C83AC5" w:rsidRDefault="00C83AC5" w:rsidP="00D6226C">
      <w:pPr>
        <w:jc w:val="center"/>
        <w:rPr>
          <w:sz w:val="24"/>
          <w:szCs w:val="24"/>
        </w:rPr>
      </w:pPr>
    </w:p>
    <w:p w:rsidR="006D69A0" w:rsidRPr="00C83AC5" w:rsidRDefault="00C83AC5" w:rsidP="00C83AC5">
      <w:pPr>
        <w:tabs>
          <w:tab w:val="left" w:pos="3495"/>
        </w:tabs>
      </w:pPr>
      <w:r w:rsidRPr="00C83AC5">
        <w:rPr>
          <w:sz w:val="24"/>
          <w:szCs w:val="24"/>
        </w:rPr>
        <w:tab/>
      </w:r>
    </w:p>
    <w:sectPr w:rsidR="006D69A0" w:rsidRPr="00C83AC5" w:rsidSect="00892ABD">
      <w:headerReference w:type="default" r:id="rId16"/>
      <w:foot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9D" w:rsidRDefault="00E60F9D" w:rsidP="00E30A6A">
      <w:r>
        <w:separator/>
      </w:r>
    </w:p>
  </w:endnote>
  <w:endnote w:type="continuationSeparator" w:id="0">
    <w:p w:rsidR="00E60F9D" w:rsidRDefault="00E60F9D" w:rsidP="00E3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126664"/>
      <w:docPartObj>
        <w:docPartGallery w:val="Page Numbers (Bottom of Page)"/>
        <w:docPartUnique/>
      </w:docPartObj>
    </w:sdtPr>
    <w:sdtEndPr/>
    <w:sdtContent>
      <w:p w:rsidR="00343F28" w:rsidRDefault="00343F28" w:rsidP="00343F2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0191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728720"/>
      <w:docPartObj>
        <w:docPartGallery w:val="Page Numbers (Bottom of Page)"/>
        <w:docPartUnique/>
      </w:docPartObj>
    </w:sdtPr>
    <w:sdtEndPr/>
    <w:sdtContent>
      <w:p w:rsidR="00343F28" w:rsidRDefault="00343F28" w:rsidP="00343F28">
        <w:pPr>
          <w:pStyle w:val="Piedepgina"/>
        </w:pPr>
        <w:r w:rsidRPr="00410191">
          <w:rPr>
            <w:rFonts w:asciiTheme="majorHAnsi" w:eastAsiaTheme="majorEastAsia" w:hAnsiTheme="majorHAnsi" w:cstheme="majorBidi"/>
            <w:noProof/>
            <w:lang w:eastAsia="es-D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15C70564" wp14:editId="0F2685FA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256112</wp:posOffset>
                  </wp:positionV>
                  <wp:extent cx="7753350" cy="190500"/>
                  <wp:effectExtent l="0" t="0" r="19050" b="0"/>
                  <wp:wrapNone/>
                  <wp:docPr id="141" name="Grupo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3F28" w:rsidRDefault="00343F28" w:rsidP="00343F2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B33D1" w:rsidRPr="005B33D1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C70564" id="Grupo 141" o:spid="_x0000_s1027" style="position:absolute;margin-left:0;margin-top:20.15pt;width:610.5pt;height:15pt;z-index:251663360;mso-width-percent:1000;mso-position-horizontal:center;mso-position-horizontal-relative:margin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60OgQAABQOAAAOAAAAZHJzL2Uyb0RvYy54bWzsV9tu4zYQfS/QfyD47uhiyZaEKIvEl7RA&#10;2i6wad9pibq0EqmSdOS06L93SEryJQ262N20fagNCBQvw5kzZw6p63eHtkFPVMiasxR7Vy5GlGU8&#10;r1mZ4h8ft7MII6kIy0nDGU3xM5X43c3XX133XUJ9XvEmpwKBESaTvktxpVSXOI7MKtoSecU7ymCw&#10;4KIlCl5F6eSC9GC9bRzfdRdOz0XeCZ5RKaF3bQfxjbFfFDRTPxSFpAo1KQbflHkK89zpp3NzTZJS&#10;kK6qs8EN8gletKRmsOlkak0UQXtRvzDV1pngkhfqKuOtw4uizqiJAaLx3Ito7gXfdyaWMunLboIJ&#10;oL3A6ZPNZt8/vReoziF3gYcRIy0k6V7sO450B8DTd2UCs+5F96F7L2yM0Hzg2S8Shp3Lcf1e2slo&#10;13/HczBI9oobeA6FaLUJCBwdTBaepyzQg0IZdC6X4XweQrIyGPNiN3SHNGUV5PK4zAvi5TSyGRZ7&#10;vh+GduncrnNIYnc1ng6e6bCAcPKIqfw8TD9UpKMmVVKjNWEKvlhMH3V4d/yA/NCiauZpSJE6QD+E&#10;ahCSFlnE+KoirKS3QvC+oiQHB00+IIxpqQ1DaiN/B7XnRu4cIw1pEEe+Jf4I+SKMLWZ+FOmRCTOS&#10;dEKqe8pbpBspFlBRxk/y9CCVnTpO0YllfFs3DfSTpGFnHWDT9sCmsFSP6e1Nkfweu/Em2kTBLPAX&#10;m1ngrtez2+0qmC223jJcz9er1dr7Q+/rBUlV5zllepuxYL3g45I3SIcttalkJW/qXJvTLklR7laN&#10;QE8EBGNrfgMgJ9OcczcMXhDLRUieH7h3fjzbLqLlLNgG4Qz4Gs1cL76LF24QB+vteUgPNaOfHxLq&#10;UxyHwDITzquxueb3MjaStLUCSW7qNsXRNIkkmoMblpvUKlI3tn0ChXb/CAWke0y0YawmqaWrOuwO&#10;YEXTeMfzZ+Cu4MAsKHg4R6BRcfEbRj1ocorlr3siKEbNtwz4rwV8bIixsRsbhGWwNMUKI9tcKSv0&#10;+07UZQWWbYUxfgtyVNSGvUcvjJQZTdC+DRpmm6cFvRgL2ogzmr+NRqKiqbtvRo/P1PJE9nT9aMU8&#10;ET1/PkniIJb6BLZVvzS1TZKs2ry6cKr8f0UtlyO4OkNGUpG/1BwdNG/F7AmUHdhwAk06aWY/Pndw&#10;2pzJpF2i178ukwbtny7QfonbEe7FcDoNaE+gvZDLHWVqxRkD1eRifhROXZtlPhwNJP8Zjt6ibeDm&#10;AbqD4MCbji4js6aqXlXZjyz421D/v0DB/0dlfDp5TiTJqrqVolGazNlzIUlWh4Bnph+uBZZx/8D9&#10;AIrT3g9OGG/K9I0ZbyRX3wkM1zQdB5Hx/NC/FIyJ+G4cD5ert2F+vFhakYKU/c/8lx8Kf32B+cLM&#10;Pyq/qQfz6WGKZ/hM0t82p+9m1vFj7uZPAAAA//8DAFBLAwQUAAYACAAAACEA0lR3UdwAAAAHAQAA&#10;DwAAAGRycy9kb3ducmV2LnhtbEyPwU7DMBBE70j8g7VI3KjTUFEU4lSA4AZCLSlwdOMljojXwXbT&#10;8PdsT3CcmdXM23I1uV6MGGLnScF8loFAarzpqFVQvz5eXIOISZPRvSdU8IMRVtXpSakL4w+0xnGT&#10;WsElFAutwKY0FFLGxqLTceYHJM4+fXA6sQytNEEfuNz1Ms+yK+l0R7xg9YD3Fpuvzd4pyJfbRXz4&#10;GF7unrffb+PTe21DWyt1fjbd3oBIOKW/YzjiMzpUzLTzezJR9Ar4kaRgkV2COKZ5Pmdnp2DJjqxK&#10;+Z+/+gUAAP//AwBQSwECLQAUAAYACAAAACEAtoM4kv4AAADhAQAAEwAAAAAAAAAAAAAAAAAAAAAA&#10;W0NvbnRlbnRfVHlwZXNdLnhtbFBLAQItABQABgAIAAAAIQA4/SH/1gAAAJQBAAALAAAAAAAAAAAA&#10;AAAAAC8BAABfcmVscy8ucmVsc1BLAQItABQABgAIAAAAIQB3Va60OgQAABQOAAAOAAAAAAAAAAAA&#10;AAAAAC4CAABkcnMvZTJvRG9jLnhtbFBLAQItABQABgAIAAAAIQDSVHdR3AAAAAcBAAAPAAAAAAAA&#10;AAAAAAAAAJQ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<v:textbox inset="0,0,0,0">
                      <w:txbxContent>
                        <w:p w:rsidR="00343F28" w:rsidRDefault="00343F28" w:rsidP="00343F2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B33D1" w:rsidRPr="005B33D1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xLwgAAANw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ekafp+JF8jdDwAAAP//AwBQSwECLQAUAAYACAAAACEA2+H2y+4AAACFAQAAEwAAAAAAAAAAAAAA&#10;AAAAAAAAW0NvbnRlbnRfVHlwZXNdLnhtbFBLAQItABQABgAIAAAAIQBa9CxbvwAAABUBAAALAAAA&#10;AAAAAAAAAAAAAB8BAABfcmVscy8ucmVsc1BLAQItABQABgAIAAAAIQAurexLwgAAANw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qowgAAANwAAAAPAAAAZHJzL2Rvd25yZXYueG1sRE9Ni8Iw&#10;EL0v+B/CCHsRTZVdlWoUWZDuxYOugsexGZtiMylNVrv+eiMIe5vH+5z5srWVuFLjS8cKhoMEBHHu&#10;dMmFgv3Puj8F4QOyxsoxKfgjD8tF522OqXY33tJ1FwoRQ9inqMCEUKdS+tyQRT9wNXHkzq6xGCJs&#10;CqkbvMVwW8lRkoylxZJjg8Gavgzll92vVdDziTzkn0eT9bLN6a4PvF/ZTKn3bruagQjUhn/xy/2t&#10;4/yPCTyfiRfIxQMAAP//AwBQSwECLQAUAAYACAAAACEA2+H2y+4AAACFAQAAEwAAAAAAAAAAAAAA&#10;AAAAAAAAW0NvbnRlbnRfVHlwZXNdLnhtbFBLAQItABQABgAIAAAAIQBa9CxbvwAAABUBAAALAAAA&#10;AAAAAAAAAAAAAB8BAABfcmVscy8ucmVsc1BLAQItABQABgAIAAAAIQA9WVqowgAAANw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787xgAAANwAAAAPAAAAZHJzL2Rvd25yZXYueG1sRI9Ba8JA&#10;EIXvBf/DMoKXohullBJdRQxKoQjVevE2ZMckmp0N2VXTf+8cBG8zvDfvfTNbdK5WN2pD5dnAeJSA&#10;Is69rbgwcPhbD79AhYhssfZMBv4pwGLee5thav2dd3Tbx0JJCIcUDZQxNqnWIS/JYRj5hli0k28d&#10;RlnbQtsW7xLuaj1Jkk/tsGJpKLGhVUn5ZX91Bra7zeFy1Nds0lXL9zP+ZMfzb2bMoN8tp6AidfFl&#10;fl5/W8H/EFp5RibQ8wcAAAD//wMAUEsBAi0AFAAGAAgAAAAhANvh9svuAAAAhQEAABMAAAAAAAAA&#10;AAAAAAAAAAAAAFtDb250ZW50X1R5cGVzXS54bWxQSwECLQAUAAYACAAAACEAWvQsW78AAAAVAQAA&#10;CwAAAAAAAAAAAAAAAAAfAQAAX3JlbHMvLnJlbHNQSwECLQAUAAYACAAAACEAiM+/O8YAAADcAAAA&#10;DwAAAAAAAAAAAAAAAAAHAgAAZHJzL2Rvd25yZXYueG1sUEsFBgAAAAADAAMAtwAAAPoCAAAAAA==&#10;" adj="20904" strokecolor="#a5a5a5"/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F4" w:rsidRDefault="00BE0DF4"/>
  <w:p w:rsidR="00BE0DF4" w:rsidRDefault="00BE0DF4"/>
  <w:p w:rsidR="00BE0DF4" w:rsidRDefault="00BE0DF4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40"/>
      <w:gridCol w:w="2798"/>
    </w:tblGrid>
    <w:tr w:rsidR="00343F28" w:rsidTr="00BE0DF4">
      <w:trPr>
        <w:trHeight w:hRule="exact" w:val="115"/>
        <w:jc w:val="center"/>
      </w:trPr>
      <w:tc>
        <w:tcPr>
          <w:tcW w:w="6040" w:type="dxa"/>
          <w:shd w:val="clear" w:color="auto" w:fill="5B9BD5" w:themeFill="accent1"/>
          <w:tcMar>
            <w:top w:w="0" w:type="dxa"/>
            <w:bottom w:w="0" w:type="dxa"/>
          </w:tcMar>
        </w:tcPr>
        <w:p w:rsidR="00343F28" w:rsidRDefault="00343F28">
          <w:pPr>
            <w:pStyle w:val="Encabezado"/>
            <w:rPr>
              <w:caps/>
              <w:sz w:val="18"/>
            </w:rPr>
          </w:pPr>
        </w:p>
      </w:tc>
      <w:tc>
        <w:tcPr>
          <w:tcW w:w="2798" w:type="dxa"/>
          <w:shd w:val="clear" w:color="auto" w:fill="5B9BD5" w:themeFill="accent1"/>
          <w:tcMar>
            <w:top w:w="0" w:type="dxa"/>
            <w:bottom w:w="0" w:type="dxa"/>
          </w:tcMar>
        </w:tcPr>
        <w:p w:rsidR="00343F28" w:rsidRDefault="00343F28">
          <w:pPr>
            <w:pStyle w:val="Encabezado"/>
            <w:jc w:val="right"/>
            <w:rPr>
              <w:caps/>
              <w:sz w:val="18"/>
            </w:rPr>
          </w:pPr>
        </w:p>
      </w:tc>
    </w:tr>
    <w:tr w:rsidR="00343F28" w:rsidTr="00BE0DF4">
      <w:trPr>
        <w:jc w:val="center"/>
      </w:trPr>
      <w:sdt>
        <w:sdtPr>
          <w:rPr>
            <w:b/>
            <w:caps/>
            <w:color w:val="2F5496" w:themeColor="accent5" w:themeShade="BF"/>
            <w:sz w:val="18"/>
            <w:szCs w:val="18"/>
          </w:rPr>
          <w:alias w:val="Autor"/>
          <w:tag w:val=""/>
          <w:id w:val="1534151868"/>
          <w:placeholder>
            <w:docPart w:val="103B7C36EE6E429CBD639E73D1E64AB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40" w:type="dxa"/>
              <w:shd w:val="clear" w:color="auto" w:fill="auto"/>
              <w:vAlign w:val="center"/>
            </w:tcPr>
            <w:p w:rsidR="00343F28" w:rsidRDefault="00D6226C" w:rsidP="005B33D1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b/>
                  <w:caps/>
                  <w:color w:val="2F5496" w:themeColor="accent5" w:themeShade="BF"/>
                  <w:sz w:val="18"/>
                  <w:szCs w:val="18"/>
                </w:rPr>
                <w:t>Memoria Anual 2022, dIRECCIÓN DE aNÁLISIS DE LA iNFORMACIÓN FINANCIERA</w:t>
              </w:r>
            </w:p>
          </w:tc>
        </w:sdtContent>
      </w:sdt>
      <w:tc>
        <w:tcPr>
          <w:tcW w:w="2798" w:type="dxa"/>
          <w:shd w:val="clear" w:color="auto" w:fill="auto"/>
          <w:vAlign w:val="center"/>
        </w:tcPr>
        <w:p w:rsidR="00343F28" w:rsidRPr="00113FC7" w:rsidRDefault="00343F28">
          <w:pPr>
            <w:pStyle w:val="Piedepgina"/>
            <w:jc w:val="right"/>
            <w:rPr>
              <w:b/>
              <w:caps/>
              <w:color w:val="808080" w:themeColor="background1" w:themeShade="80"/>
              <w:sz w:val="18"/>
              <w:szCs w:val="18"/>
            </w:rPr>
          </w:pPr>
          <w:r w:rsidRPr="00113FC7">
            <w:rPr>
              <w:b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113FC7">
            <w:rPr>
              <w:b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113FC7">
            <w:rPr>
              <w:b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6226C" w:rsidRPr="00D6226C">
            <w:rPr>
              <w:b/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6</w:t>
          </w:r>
          <w:r w:rsidRPr="00113FC7">
            <w:rPr>
              <w:b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43F28" w:rsidRDefault="00343F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9D" w:rsidRDefault="00E60F9D" w:rsidP="00E30A6A">
      <w:r>
        <w:separator/>
      </w:r>
    </w:p>
  </w:footnote>
  <w:footnote w:type="continuationSeparator" w:id="0">
    <w:p w:rsidR="00E60F9D" w:rsidRDefault="00E60F9D" w:rsidP="00E3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28" w:rsidRPr="00A01E59" w:rsidRDefault="00343F28" w:rsidP="00343F28">
    <w:pPr>
      <w:pStyle w:val="Sinespaciado"/>
      <w:spacing w:after="240"/>
      <w:ind w:right="-630"/>
      <w:jc w:val="right"/>
      <w:rPr>
        <w:rFonts w:eastAsiaTheme="majorEastAsia" w:cs="Segoe UI Light"/>
        <w:sz w:val="20"/>
        <w:szCs w:val="72"/>
        <w:lang w:val="es-DO"/>
      </w:rPr>
    </w:pPr>
    <w:r w:rsidRPr="00A01E59">
      <w:rPr>
        <w:rFonts w:eastAsiaTheme="majorEastAsia" w:cs="Segoe UI Light"/>
        <w:noProof/>
        <w:sz w:val="20"/>
        <w:szCs w:val="72"/>
        <w:lang w:val="es-DO" w:eastAsia="es-DO"/>
      </w:rPr>
      <w:drawing>
        <wp:anchor distT="0" distB="0" distL="114300" distR="114300" simplePos="0" relativeHeight="251661312" behindDoc="0" locked="0" layoutInCell="1" allowOverlap="1" wp14:anchorId="02F0A82E" wp14:editId="65708EA7">
          <wp:simplePos x="0" y="0"/>
          <wp:positionH relativeFrom="margin">
            <wp:posOffset>260713</wp:posOffset>
          </wp:positionH>
          <wp:positionV relativeFrom="paragraph">
            <wp:posOffset>-177800</wp:posOffset>
          </wp:positionV>
          <wp:extent cx="744279" cy="744279"/>
          <wp:effectExtent l="0" t="0" r="0" b="0"/>
          <wp:wrapNone/>
          <wp:docPr id="5" name="Imagen 5" descr="Dirección General de Contabilidad Gubernamental (DIGECO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rección General de Contabilidad Gubernamental (DIGECOG ..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79" cy="74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E59">
      <w:rPr>
        <w:rFonts w:eastAsiaTheme="majorEastAsia" w:cs="Segoe UI Light"/>
        <w:sz w:val="20"/>
        <w:szCs w:val="72"/>
        <w:lang w:val="es-DO"/>
      </w:rPr>
      <w:t xml:space="preserve">División de Contabilidad Financiera del Gobierno Central                                                                                                          </w:t>
    </w:r>
  </w:p>
  <w:p w:rsidR="00343F28" w:rsidRDefault="00343F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28" w:rsidRPr="00A01E59" w:rsidRDefault="00343F28" w:rsidP="00343F28">
    <w:pPr>
      <w:pStyle w:val="Sinespaciado"/>
      <w:spacing w:after="240"/>
      <w:ind w:right="-270"/>
      <w:jc w:val="right"/>
      <w:rPr>
        <w:rFonts w:eastAsiaTheme="majorEastAsia" w:cs="Segoe UI Light"/>
        <w:sz w:val="20"/>
        <w:szCs w:val="72"/>
        <w:lang w:val="es-DO"/>
      </w:rPr>
    </w:pPr>
    <w:r w:rsidRPr="00A01E59">
      <w:rPr>
        <w:rFonts w:eastAsiaTheme="majorEastAsia" w:cs="Segoe UI Light"/>
        <w:noProof/>
        <w:sz w:val="20"/>
        <w:szCs w:val="72"/>
        <w:lang w:val="es-DO" w:eastAsia="es-DO"/>
      </w:rPr>
      <w:drawing>
        <wp:anchor distT="0" distB="0" distL="114300" distR="114300" simplePos="0" relativeHeight="251662336" behindDoc="0" locked="0" layoutInCell="1" allowOverlap="1" wp14:anchorId="2A1D8160" wp14:editId="48F90F26">
          <wp:simplePos x="0" y="0"/>
          <wp:positionH relativeFrom="margin">
            <wp:posOffset>35082</wp:posOffset>
          </wp:positionH>
          <wp:positionV relativeFrom="paragraph">
            <wp:posOffset>-213426</wp:posOffset>
          </wp:positionV>
          <wp:extent cx="744279" cy="744279"/>
          <wp:effectExtent l="0" t="0" r="0" b="0"/>
          <wp:wrapNone/>
          <wp:docPr id="6" name="Imagen 6" descr="Dirección General de Contabilidad Gubernamental (DIGECO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rección General de Contabilidad Gubernamental (DIGECOG ..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79" cy="74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E59">
      <w:rPr>
        <w:rFonts w:eastAsiaTheme="majorEastAsia" w:cs="Segoe UI Light"/>
        <w:sz w:val="20"/>
        <w:szCs w:val="72"/>
        <w:lang w:val="es-DO"/>
      </w:rPr>
      <w:t>División de Contabilidad Financiera del Gobierno Central                                                                                                          Identificación de Necesidades</w:t>
    </w:r>
  </w:p>
  <w:p w:rsidR="00343F28" w:rsidRDefault="00343F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28" w:rsidRDefault="00343F28">
    <w:pPr>
      <w:pStyle w:val="Encabezado"/>
    </w:pPr>
  </w:p>
  <w:p w:rsidR="00343F28" w:rsidRDefault="00343F2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28" w:rsidRDefault="005B33D1" w:rsidP="005B33D1">
    <w:pPr>
      <w:pStyle w:val="Encabezado"/>
      <w:jc w:val="center"/>
    </w:pPr>
    <w:r w:rsidRPr="005B33D1">
      <w:rPr>
        <w:rFonts w:asciiTheme="minorHAnsi" w:hAnsiTheme="minorHAnsi" w:cstheme="minorBidi"/>
        <w:noProof/>
        <w:color w:val="5B9BD5" w:themeColor="accent1"/>
        <w:lang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2529840</wp:posOffset>
          </wp:positionH>
          <wp:positionV relativeFrom="paragraph">
            <wp:posOffset>3175</wp:posOffset>
          </wp:positionV>
          <wp:extent cx="952500" cy="735330"/>
          <wp:effectExtent l="0" t="0" r="0" b="7620"/>
          <wp:wrapSquare wrapText="bothSides"/>
          <wp:docPr id="7" name="Imagen 7" descr="C:\Users\Yndhira Neuman\Downloads\Logo Bienes Nacion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ndhira Neuman\Downloads\Logo Bienes Nacional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F28" w:rsidRDefault="00343F28">
    <w:pPr>
      <w:pStyle w:val="Encabezado"/>
    </w:pPr>
  </w:p>
  <w:p w:rsidR="00343F28" w:rsidRDefault="00343F28">
    <w:pPr>
      <w:pStyle w:val="Encabezado"/>
    </w:pPr>
  </w:p>
  <w:p w:rsidR="00343F28" w:rsidRDefault="00343F28">
    <w:pPr>
      <w:pStyle w:val="Encabezado"/>
    </w:pPr>
  </w:p>
  <w:p w:rsidR="00343F28" w:rsidRDefault="00343F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567"/>
      </v:shape>
    </w:pict>
  </w:numPicBullet>
  <w:abstractNum w:abstractNumId="0" w15:restartNumberingAfterBreak="0">
    <w:nsid w:val="00253C1B"/>
    <w:multiLevelType w:val="hybridMultilevel"/>
    <w:tmpl w:val="23C8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999"/>
    <w:multiLevelType w:val="hybridMultilevel"/>
    <w:tmpl w:val="7A883712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FA"/>
    <w:multiLevelType w:val="hybridMultilevel"/>
    <w:tmpl w:val="E4C874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7E48"/>
    <w:multiLevelType w:val="hybridMultilevel"/>
    <w:tmpl w:val="B75CBE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2924"/>
    <w:multiLevelType w:val="hybridMultilevel"/>
    <w:tmpl w:val="FE7C9D18"/>
    <w:lvl w:ilvl="0" w:tplc="D038751E">
      <w:start w:val="1"/>
      <w:numFmt w:val="decimal"/>
      <w:lvlText w:val="%1.)"/>
      <w:lvlJc w:val="left"/>
      <w:pPr>
        <w:ind w:left="1065" w:hanging="360"/>
      </w:pPr>
    </w:lvl>
    <w:lvl w:ilvl="1" w:tplc="40464A92">
      <w:start w:val="1"/>
      <w:numFmt w:val="lowerLetter"/>
      <w:lvlText w:val="%2."/>
      <w:lvlJc w:val="left"/>
      <w:pPr>
        <w:ind w:left="1785" w:hanging="360"/>
      </w:pPr>
      <w:rPr>
        <w:color w:val="auto"/>
      </w:rPr>
    </w:lvl>
    <w:lvl w:ilvl="2" w:tplc="1C0A001B">
      <w:start w:val="1"/>
      <w:numFmt w:val="lowerRoman"/>
      <w:lvlText w:val="%3."/>
      <w:lvlJc w:val="right"/>
      <w:pPr>
        <w:ind w:left="2505" w:hanging="180"/>
      </w:pPr>
    </w:lvl>
    <w:lvl w:ilvl="3" w:tplc="1C0A000F">
      <w:start w:val="1"/>
      <w:numFmt w:val="decimal"/>
      <w:lvlText w:val="%4."/>
      <w:lvlJc w:val="left"/>
      <w:pPr>
        <w:ind w:left="3225" w:hanging="360"/>
      </w:pPr>
    </w:lvl>
    <w:lvl w:ilvl="4" w:tplc="1C0A0019">
      <w:start w:val="1"/>
      <w:numFmt w:val="lowerLetter"/>
      <w:lvlText w:val="%5."/>
      <w:lvlJc w:val="left"/>
      <w:pPr>
        <w:ind w:left="3945" w:hanging="360"/>
      </w:pPr>
    </w:lvl>
    <w:lvl w:ilvl="5" w:tplc="1C0A001B">
      <w:start w:val="1"/>
      <w:numFmt w:val="lowerRoman"/>
      <w:lvlText w:val="%6."/>
      <w:lvlJc w:val="right"/>
      <w:pPr>
        <w:ind w:left="4665" w:hanging="180"/>
      </w:pPr>
    </w:lvl>
    <w:lvl w:ilvl="6" w:tplc="1C0A000F">
      <w:start w:val="1"/>
      <w:numFmt w:val="decimal"/>
      <w:lvlText w:val="%7."/>
      <w:lvlJc w:val="left"/>
      <w:pPr>
        <w:ind w:left="5385" w:hanging="360"/>
      </w:pPr>
    </w:lvl>
    <w:lvl w:ilvl="7" w:tplc="1C0A0019">
      <w:start w:val="1"/>
      <w:numFmt w:val="lowerLetter"/>
      <w:lvlText w:val="%8."/>
      <w:lvlJc w:val="left"/>
      <w:pPr>
        <w:ind w:left="6105" w:hanging="360"/>
      </w:pPr>
    </w:lvl>
    <w:lvl w:ilvl="8" w:tplc="1C0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43633E"/>
    <w:multiLevelType w:val="hybridMultilevel"/>
    <w:tmpl w:val="01289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76F1"/>
    <w:multiLevelType w:val="hybridMultilevel"/>
    <w:tmpl w:val="8E4EF17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F5E3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D1E3B41"/>
    <w:multiLevelType w:val="hybridMultilevel"/>
    <w:tmpl w:val="40E2AFF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F0A"/>
    <w:multiLevelType w:val="hybridMultilevel"/>
    <w:tmpl w:val="7B18EA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66DC"/>
    <w:multiLevelType w:val="hybridMultilevel"/>
    <w:tmpl w:val="50B007F2"/>
    <w:lvl w:ilvl="0" w:tplc="5D726E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03D"/>
    <w:multiLevelType w:val="hybridMultilevel"/>
    <w:tmpl w:val="A82C2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0AFE"/>
    <w:multiLevelType w:val="hybridMultilevel"/>
    <w:tmpl w:val="E4C62A1E"/>
    <w:lvl w:ilvl="0" w:tplc="1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707BC1"/>
    <w:multiLevelType w:val="hybridMultilevel"/>
    <w:tmpl w:val="B9907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741D"/>
    <w:multiLevelType w:val="hybridMultilevel"/>
    <w:tmpl w:val="C0869082"/>
    <w:lvl w:ilvl="0" w:tplc="5E4E5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EF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80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CF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0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82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47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2B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00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20562"/>
    <w:multiLevelType w:val="hybridMultilevel"/>
    <w:tmpl w:val="8DC429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8328D"/>
    <w:multiLevelType w:val="multilevel"/>
    <w:tmpl w:val="1D1E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F079D"/>
    <w:multiLevelType w:val="hybridMultilevel"/>
    <w:tmpl w:val="627000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0D11"/>
    <w:multiLevelType w:val="hybridMultilevel"/>
    <w:tmpl w:val="FFE8F3F4"/>
    <w:lvl w:ilvl="0" w:tplc="6BDA1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E0D0C"/>
    <w:multiLevelType w:val="hybridMultilevel"/>
    <w:tmpl w:val="62FCF42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E70A0"/>
    <w:multiLevelType w:val="hybridMultilevel"/>
    <w:tmpl w:val="DA1012AE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51B6B"/>
    <w:multiLevelType w:val="hybridMultilevel"/>
    <w:tmpl w:val="3A18F7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73EE9"/>
    <w:multiLevelType w:val="hybridMultilevel"/>
    <w:tmpl w:val="79648FDE"/>
    <w:lvl w:ilvl="0" w:tplc="BAB43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81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4E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89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63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0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2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7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45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0346B"/>
    <w:multiLevelType w:val="multilevel"/>
    <w:tmpl w:val="4DC28D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4916C1D"/>
    <w:multiLevelType w:val="multilevel"/>
    <w:tmpl w:val="4502BD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CB3537A"/>
    <w:multiLevelType w:val="hybridMultilevel"/>
    <w:tmpl w:val="58842ED6"/>
    <w:lvl w:ilvl="0" w:tplc="2A0A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A65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41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2F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8E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80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CC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48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27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C0500"/>
    <w:multiLevelType w:val="hybridMultilevel"/>
    <w:tmpl w:val="04625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A0460"/>
    <w:multiLevelType w:val="hybridMultilevel"/>
    <w:tmpl w:val="F05A5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03933"/>
    <w:multiLevelType w:val="hybridMultilevel"/>
    <w:tmpl w:val="23C23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A5DCB"/>
    <w:multiLevelType w:val="hybridMultilevel"/>
    <w:tmpl w:val="58D43C30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05FC8"/>
    <w:multiLevelType w:val="hybridMultilevel"/>
    <w:tmpl w:val="3800E57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045DF"/>
    <w:multiLevelType w:val="hybridMultilevel"/>
    <w:tmpl w:val="6E94872C"/>
    <w:lvl w:ilvl="0" w:tplc="2FF4E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05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27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63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0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82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9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9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A3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66E18"/>
    <w:multiLevelType w:val="hybridMultilevel"/>
    <w:tmpl w:val="D62E6486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28"/>
  </w:num>
  <w:num w:numId="5">
    <w:abstractNumId w:val="26"/>
  </w:num>
  <w:num w:numId="6">
    <w:abstractNumId w:val="27"/>
  </w:num>
  <w:num w:numId="7">
    <w:abstractNumId w:val="29"/>
  </w:num>
  <w:num w:numId="8">
    <w:abstractNumId w:val="31"/>
  </w:num>
  <w:num w:numId="9">
    <w:abstractNumId w:val="22"/>
  </w:num>
  <w:num w:numId="10">
    <w:abstractNumId w:val="14"/>
  </w:num>
  <w:num w:numId="11">
    <w:abstractNumId w:val="25"/>
  </w:num>
  <w:num w:numId="12">
    <w:abstractNumId w:val="9"/>
  </w:num>
  <w:num w:numId="13">
    <w:abstractNumId w:val="17"/>
  </w:num>
  <w:num w:numId="14">
    <w:abstractNumId w:val="0"/>
  </w:num>
  <w:num w:numId="15">
    <w:abstractNumId w:val="6"/>
  </w:num>
  <w:num w:numId="16">
    <w:abstractNumId w:val="7"/>
  </w:num>
  <w:num w:numId="17">
    <w:abstractNumId w:val="4"/>
  </w:num>
  <w:num w:numId="18">
    <w:abstractNumId w:val="24"/>
  </w:num>
  <w:num w:numId="19">
    <w:abstractNumId w:val="23"/>
  </w:num>
  <w:num w:numId="20">
    <w:abstractNumId w:val="19"/>
  </w:num>
  <w:num w:numId="21">
    <w:abstractNumId w:val="18"/>
  </w:num>
  <w:num w:numId="22">
    <w:abstractNumId w:val="8"/>
  </w:num>
  <w:num w:numId="23">
    <w:abstractNumId w:val="2"/>
  </w:num>
  <w:num w:numId="24">
    <w:abstractNumId w:val="21"/>
  </w:num>
  <w:num w:numId="25">
    <w:abstractNumId w:val="13"/>
  </w:num>
  <w:num w:numId="26">
    <w:abstractNumId w:val="16"/>
  </w:num>
  <w:num w:numId="27">
    <w:abstractNumId w:val="20"/>
  </w:num>
  <w:num w:numId="28">
    <w:abstractNumId w:val="3"/>
  </w:num>
  <w:num w:numId="29">
    <w:abstractNumId w:val="32"/>
  </w:num>
  <w:num w:numId="30">
    <w:abstractNumId w:val="1"/>
  </w:num>
  <w:num w:numId="31">
    <w:abstractNumId w:val="10"/>
  </w:num>
  <w:num w:numId="32">
    <w:abstractNumId w:val="30"/>
  </w:num>
  <w:num w:numId="33">
    <w:abstractNumId w:val="1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6A"/>
    <w:rsid w:val="00001E3A"/>
    <w:rsid w:val="00002E15"/>
    <w:rsid w:val="00011B9A"/>
    <w:rsid w:val="00012E13"/>
    <w:rsid w:val="00016143"/>
    <w:rsid w:val="000175F7"/>
    <w:rsid w:val="00022D6B"/>
    <w:rsid w:val="00027BA7"/>
    <w:rsid w:val="0003705E"/>
    <w:rsid w:val="00041AB6"/>
    <w:rsid w:val="00056796"/>
    <w:rsid w:val="00062424"/>
    <w:rsid w:val="00072E5D"/>
    <w:rsid w:val="00085DE7"/>
    <w:rsid w:val="0009012B"/>
    <w:rsid w:val="000A6AB8"/>
    <w:rsid w:val="000A763B"/>
    <w:rsid w:val="000D28D2"/>
    <w:rsid w:val="000D534C"/>
    <w:rsid w:val="000D5C5D"/>
    <w:rsid w:val="000D727C"/>
    <w:rsid w:val="000E7D54"/>
    <w:rsid w:val="00113FC7"/>
    <w:rsid w:val="00116484"/>
    <w:rsid w:val="0012060F"/>
    <w:rsid w:val="001254CF"/>
    <w:rsid w:val="00135E73"/>
    <w:rsid w:val="00153C35"/>
    <w:rsid w:val="00156B90"/>
    <w:rsid w:val="00162BE3"/>
    <w:rsid w:val="0017318E"/>
    <w:rsid w:val="00195599"/>
    <w:rsid w:val="001964BA"/>
    <w:rsid w:val="001A1057"/>
    <w:rsid w:val="001B3A36"/>
    <w:rsid w:val="001C2FEA"/>
    <w:rsid w:val="001C4C30"/>
    <w:rsid w:val="001C7FE2"/>
    <w:rsid w:val="001D656E"/>
    <w:rsid w:val="001E7386"/>
    <w:rsid w:val="001F7D98"/>
    <w:rsid w:val="00214E57"/>
    <w:rsid w:val="00236A0C"/>
    <w:rsid w:val="00264B3C"/>
    <w:rsid w:val="0027472A"/>
    <w:rsid w:val="00274F13"/>
    <w:rsid w:val="00275F43"/>
    <w:rsid w:val="0029123D"/>
    <w:rsid w:val="002A27EB"/>
    <w:rsid w:val="002D00B6"/>
    <w:rsid w:val="002E3680"/>
    <w:rsid w:val="00302671"/>
    <w:rsid w:val="003145ED"/>
    <w:rsid w:val="00314C9C"/>
    <w:rsid w:val="00314FDE"/>
    <w:rsid w:val="00322AE9"/>
    <w:rsid w:val="00330571"/>
    <w:rsid w:val="00343F28"/>
    <w:rsid w:val="003477F9"/>
    <w:rsid w:val="00347C70"/>
    <w:rsid w:val="003545C0"/>
    <w:rsid w:val="0035500F"/>
    <w:rsid w:val="003707C7"/>
    <w:rsid w:val="00377D07"/>
    <w:rsid w:val="00382C37"/>
    <w:rsid w:val="00383517"/>
    <w:rsid w:val="003A134E"/>
    <w:rsid w:val="003A1F08"/>
    <w:rsid w:val="003A50A7"/>
    <w:rsid w:val="003C4DC6"/>
    <w:rsid w:val="003D4603"/>
    <w:rsid w:val="003F0AAF"/>
    <w:rsid w:val="003F22E4"/>
    <w:rsid w:val="00410381"/>
    <w:rsid w:val="00410776"/>
    <w:rsid w:val="004112A6"/>
    <w:rsid w:val="0041533D"/>
    <w:rsid w:val="004272DE"/>
    <w:rsid w:val="0044503D"/>
    <w:rsid w:val="004708F9"/>
    <w:rsid w:val="00473CF1"/>
    <w:rsid w:val="00481973"/>
    <w:rsid w:val="004827E5"/>
    <w:rsid w:val="00486C8A"/>
    <w:rsid w:val="00486F17"/>
    <w:rsid w:val="004A7752"/>
    <w:rsid w:val="004C7091"/>
    <w:rsid w:val="004E6E0C"/>
    <w:rsid w:val="004E7DC7"/>
    <w:rsid w:val="004F2483"/>
    <w:rsid w:val="004F5884"/>
    <w:rsid w:val="005035A1"/>
    <w:rsid w:val="00505EC0"/>
    <w:rsid w:val="0051359E"/>
    <w:rsid w:val="00534920"/>
    <w:rsid w:val="005412E5"/>
    <w:rsid w:val="00546B81"/>
    <w:rsid w:val="00551B63"/>
    <w:rsid w:val="0055261E"/>
    <w:rsid w:val="00556B71"/>
    <w:rsid w:val="00560747"/>
    <w:rsid w:val="005709D0"/>
    <w:rsid w:val="00573C93"/>
    <w:rsid w:val="00581F40"/>
    <w:rsid w:val="00592919"/>
    <w:rsid w:val="005A415C"/>
    <w:rsid w:val="005B33D1"/>
    <w:rsid w:val="005C55E1"/>
    <w:rsid w:val="005F63CB"/>
    <w:rsid w:val="00605A5A"/>
    <w:rsid w:val="00612176"/>
    <w:rsid w:val="00623EFC"/>
    <w:rsid w:val="00642954"/>
    <w:rsid w:val="006553B4"/>
    <w:rsid w:val="00655D50"/>
    <w:rsid w:val="0066599B"/>
    <w:rsid w:val="00667533"/>
    <w:rsid w:val="006759FB"/>
    <w:rsid w:val="00693417"/>
    <w:rsid w:val="006B4BD1"/>
    <w:rsid w:val="006B619C"/>
    <w:rsid w:val="006D637C"/>
    <w:rsid w:val="006D69A0"/>
    <w:rsid w:val="00700B4D"/>
    <w:rsid w:val="00722D49"/>
    <w:rsid w:val="00740FCA"/>
    <w:rsid w:val="00747F10"/>
    <w:rsid w:val="00765E2F"/>
    <w:rsid w:val="00771806"/>
    <w:rsid w:val="00787ADB"/>
    <w:rsid w:val="00792462"/>
    <w:rsid w:val="007A7B97"/>
    <w:rsid w:val="007B48A3"/>
    <w:rsid w:val="007C6EC0"/>
    <w:rsid w:val="007D2A08"/>
    <w:rsid w:val="00801FA6"/>
    <w:rsid w:val="00803418"/>
    <w:rsid w:val="0081055C"/>
    <w:rsid w:val="0081697E"/>
    <w:rsid w:val="008374F4"/>
    <w:rsid w:val="0084466B"/>
    <w:rsid w:val="00844C6D"/>
    <w:rsid w:val="00845AB0"/>
    <w:rsid w:val="0084700F"/>
    <w:rsid w:val="00861C03"/>
    <w:rsid w:val="00876DA7"/>
    <w:rsid w:val="00877057"/>
    <w:rsid w:val="0088558B"/>
    <w:rsid w:val="0088633D"/>
    <w:rsid w:val="00892ABD"/>
    <w:rsid w:val="00893F05"/>
    <w:rsid w:val="0089554E"/>
    <w:rsid w:val="00897585"/>
    <w:rsid w:val="008A1B3B"/>
    <w:rsid w:val="008B7A0F"/>
    <w:rsid w:val="008D00A4"/>
    <w:rsid w:val="008D40EA"/>
    <w:rsid w:val="008E1425"/>
    <w:rsid w:val="008E5B5A"/>
    <w:rsid w:val="00932FD7"/>
    <w:rsid w:val="00936A53"/>
    <w:rsid w:val="00940C24"/>
    <w:rsid w:val="00951D1E"/>
    <w:rsid w:val="00954B95"/>
    <w:rsid w:val="00954F95"/>
    <w:rsid w:val="009567D3"/>
    <w:rsid w:val="00962A9B"/>
    <w:rsid w:val="00977A75"/>
    <w:rsid w:val="00982D7F"/>
    <w:rsid w:val="00984573"/>
    <w:rsid w:val="00996557"/>
    <w:rsid w:val="009A14B8"/>
    <w:rsid w:val="009A45F0"/>
    <w:rsid w:val="009A4D10"/>
    <w:rsid w:val="009B3F81"/>
    <w:rsid w:val="009B56E7"/>
    <w:rsid w:val="009D7431"/>
    <w:rsid w:val="009E1E8D"/>
    <w:rsid w:val="009E44BA"/>
    <w:rsid w:val="009F2339"/>
    <w:rsid w:val="009F7773"/>
    <w:rsid w:val="00A17ADA"/>
    <w:rsid w:val="00A3575A"/>
    <w:rsid w:val="00A35A3C"/>
    <w:rsid w:val="00A5004D"/>
    <w:rsid w:val="00A51415"/>
    <w:rsid w:val="00A61B3C"/>
    <w:rsid w:val="00A64DFC"/>
    <w:rsid w:val="00A6757D"/>
    <w:rsid w:val="00A75CD8"/>
    <w:rsid w:val="00A76C5C"/>
    <w:rsid w:val="00A93314"/>
    <w:rsid w:val="00AA58EB"/>
    <w:rsid w:val="00AE6EB0"/>
    <w:rsid w:val="00AF258D"/>
    <w:rsid w:val="00B009C6"/>
    <w:rsid w:val="00B242B6"/>
    <w:rsid w:val="00B250A8"/>
    <w:rsid w:val="00B31ED5"/>
    <w:rsid w:val="00B34A19"/>
    <w:rsid w:val="00B41C9B"/>
    <w:rsid w:val="00B50716"/>
    <w:rsid w:val="00B61D36"/>
    <w:rsid w:val="00B64CE8"/>
    <w:rsid w:val="00B70904"/>
    <w:rsid w:val="00B71BAD"/>
    <w:rsid w:val="00B82DC9"/>
    <w:rsid w:val="00B831EE"/>
    <w:rsid w:val="00BA1092"/>
    <w:rsid w:val="00BB207A"/>
    <w:rsid w:val="00BC6E26"/>
    <w:rsid w:val="00BE0DF4"/>
    <w:rsid w:val="00BE5612"/>
    <w:rsid w:val="00BF4B5C"/>
    <w:rsid w:val="00C03056"/>
    <w:rsid w:val="00C033F3"/>
    <w:rsid w:val="00C10274"/>
    <w:rsid w:val="00C13DA8"/>
    <w:rsid w:val="00C25790"/>
    <w:rsid w:val="00C3261C"/>
    <w:rsid w:val="00C35123"/>
    <w:rsid w:val="00C4244C"/>
    <w:rsid w:val="00C44F5D"/>
    <w:rsid w:val="00C642BE"/>
    <w:rsid w:val="00C708F7"/>
    <w:rsid w:val="00C83AC5"/>
    <w:rsid w:val="00C86A5B"/>
    <w:rsid w:val="00C90950"/>
    <w:rsid w:val="00C96D7C"/>
    <w:rsid w:val="00CC0A22"/>
    <w:rsid w:val="00CC1850"/>
    <w:rsid w:val="00CD01D7"/>
    <w:rsid w:val="00CE6C9D"/>
    <w:rsid w:val="00CE7219"/>
    <w:rsid w:val="00CE769B"/>
    <w:rsid w:val="00D02C85"/>
    <w:rsid w:val="00D033E3"/>
    <w:rsid w:val="00D11D4C"/>
    <w:rsid w:val="00D17AF8"/>
    <w:rsid w:val="00D25904"/>
    <w:rsid w:val="00D25FE8"/>
    <w:rsid w:val="00D419E0"/>
    <w:rsid w:val="00D46E51"/>
    <w:rsid w:val="00D528B8"/>
    <w:rsid w:val="00D565C1"/>
    <w:rsid w:val="00D6226C"/>
    <w:rsid w:val="00D819F0"/>
    <w:rsid w:val="00D9142F"/>
    <w:rsid w:val="00D97D2C"/>
    <w:rsid w:val="00DB4674"/>
    <w:rsid w:val="00DC6D0B"/>
    <w:rsid w:val="00DD17E4"/>
    <w:rsid w:val="00DD3E6B"/>
    <w:rsid w:val="00DD630D"/>
    <w:rsid w:val="00DE5540"/>
    <w:rsid w:val="00DE61FD"/>
    <w:rsid w:val="00DF09D7"/>
    <w:rsid w:val="00DF27EC"/>
    <w:rsid w:val="00DF64E3"/>
    <w:rsid w:val="00E074F9"/>
    <w:rsid w:val="00E11883"/>
    <w:rsid w:val="00E30A6A"/>
    <w:rsid w:val="00E33AA0"/>
    <w:rsid w:val="00E353C2"/>
    <w:rsid w:val="00E36A85"/>
    <w:rsid w:val="00E370BC"/>
    <w:rsid w:val="00E40B66"/>
    <w:rsid w:val="00E40C4E"/>
    <w:rsid w:val="00E60F9D"/>
    <w:rsid w:val="00E61205"/>
    <w:rsid w:val="00E73B1A"/>
    <w:rsid w:val="00E80603"/>
    <w:rsid w:val="00E87447"/>
    <w:rsid w:val="00E93F3C"/>
    <w:rsid w:val="00EA5575"/>
    <w:rsid w:val="00ED529C"/>
    <w:rsid w:val="00ED7829"/>
    <w:rsid w:val="00EF1068"/>
    <w:rsid w:val="00EF1A62"/>
    <w:rsid w:val="00EF4789"/>
    <w:rsid w:val="00F02CC5"/>
    <w:rsid w:val="00F113ED"/>
    <w:rsid w:val="00F124AB"/>
    <w:rsid w:val="00F34DD3"/>
    <w:rsid w:val="00F417A7"/>
    <w:rsid w:val="00F4225D"/>
    <w:rsid w:val="00F55B23"/>
    <w:rsid w:val="00F71298"/>
    <w:rsid w:val="00F72506"/>
    <w:rsid w:val="00F7307C"/>
    <w:rsid w:val="00F85962"/>
    <w:rsid w:val="00F87FA4"/>
    <w:rsid w:val="00FC30E8"/>
    <w:rsid w:val="00FC38D3"/>
    <w:rsid w:val="00FD3BFA"/>
    <w:rsid w:val="00FD7DE9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ABB5F"/>
  <w15:chartTrackingRefBased/>
  <w15:docId w15:val="{F8C10C1A-1BF9-40E7-9B1B-BB8E49D8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70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B4BD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5A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A6A"/>
    <w:pPr>
      <w:spacing w:after="160" w:line="252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0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A6A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30A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A6A"/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66599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659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6599B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99B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9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2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55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1C7F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1C7FE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inespaciado">
    <w:name w:val="No Spacing"/>
    <w:link w:val="SinespaciadoCar"/>
    <w:uiPriority w:val="1"/>
    <w:qFormat/>
    <w:rsid w:val="00330571"/>
    <w:pPr>
      <w:spacing w:after="0" w:line="240" w:lineRule="auto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0571"/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6B4B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xmsonormal">
    <w:name w:val="xmsonormal"/>
    <w:basedOn w:val="Normal"/>
    <w:rsid w:val="00F124AB"/>
    <w:rPr>
      <w:rFonts w:ascii="Times New Roman" w:hAnsi="Times New Roman" w:cs="Times New Roman"/>
      <w:sz w:val="24"/>
      <w:szCs w:val="24"/>
      <w:lang w:val="es-419"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35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3B7C36EE6E429CBD639E73D1E6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727E-51EF-4637-95CA-7386D20D769C}"/>
      </w:docPartPr>
      <w:docPartBody>
        <w:p w:rsidR="001327C7" w:rsidRDefault="0082692F" w:rsidP="0082692F">
          <w:pPr>
            <w:pStyle w:val="103B7C36EE6E429CBD639E73D1E64AB7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2F"/>
    <w:rsid w:val="000466A4"/>
    <w:rsid w:val="001327C7"/>
    <w:rsid w:val="00146B8E"/>
    <w:rsid w:val="001702EE"/>
    <w:rsid w:val="00542EA5"/>
    <w:rsid w:val="006E7E09"/>
    <w:rsid w:val="00824C96"/>
    <w:rsid w:val="0082692F"/>
    <w:rsid w:val="008E0DC0"/>
    <w:rsid w:val="00AC4391"/>
    <w:rsid w:val="00B26994"/>
    <w:rsid w:val="00CF4644"/>
    <w:rsid w:val="00D73017"/>
    <w:rsid w:val="00E4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DB2F3319474F05B5B3D19CFAC84A1D">
    <w:name w:val="1FDB2F3319474F05B5B3D19CFAC84A1D"/>
    <w:rsid w:val="0082692F"/>
  </w:style>
  <w:style w:type="character" w:customStyle="1" w:styleId="Textodemarcadordeposicin">
    <w:name w:val="Texto de marcador de posición"/>
    <w:basedOn w:val="Fuentedeprrafopredeter"/>
    <w:uiPriority w:val="99"/>
    <w:semiHidden/>
    <w:rsid w:val="0082692F"/>
    <w:rPr>
      <w:color w:val="808080"/>
    </w:rPr>
  </w:style>
  <w:style w:type="paragraph" w:customStyle="1" w:styleId="103B7C36EE6E429CBD639E73D1E64AB7">
    <w:name w:val="103B7C36EE6E429CBD639E73D1E64AB7"/>
    <w:rsid w:val="00826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A543-1C1C-4084-BE3D-C8DD9483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 Anual 2022, dIRECCIÓN DE aNÁLISIS DE LA iNFORMACIÓN FINANCIERA</dc:creator>
  <cp:keywords/>
  <dc:description/>
  <cp:lastModifiedBy>PROPIEDAD DE</cp:lastModifiedBy>
  <cp:revision>2</cp:revision>
  <cp:lastPrinted>2025-01-21T01:28:00Z</cp:lastPrinted>
  <dcterms:created xsi:type="dcterms:W3CDTF">2025-01-21T19:28:00Z</dcterms:created>
  <dcterms:modified xsi:type="dcterms:W3CDTF">2025-01-21T19:28:00Z</dcterms:modified>
</cp:coreProperties>
</file>